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F7F" w:rsidRPr="00113810" w:rsidRDefault="00113810" w:rsidP="00113810">
      <w:pPr>
        <w:jc w:val="center"/>
        <w:rPr>
          <w:rFonts w:ascii="Times New Roman" w:hAnsi="Times New Roman" w:cs="Times New Roman"/>
          <w:sz w:val="48"/>
          <w:szCs w:val="48"/>
        </w:rPr>
      </w:pPr>
      <w:r w:rsidRPr="00113810">
        <w:rPr>
          <w:rFonts w:ascii="Times New Roman" w:hAnsi="Times New Roman" w:cs="Times New Roman"/>
          <w:b/>
          <w:bCs/>
          <w:sz w:val="48"/>
          <w:szCs w:val="48"/>
          <w:u w:val="single"/>
        </w:rPr>
        <w:t>GeH T.6: La España del siglo XX</w:t>
      </w:r>
      <w:r>
        <w:rPr>
          <w:rFonts w:ascii="Times New Roman" w:hAnsi="Times New Roman" w:cs="Times New Roman"/>
          <w:b/>
          <w:bCs/>
          <w:sz w:val="48"/>
          <w:szCs w:val="48"/>
          <w:u w:val="single"/>
        </w:rPr>
        <w:br/>
      </w:r>
      <w:r w:rsidRPr="00113810">
        <w:rPr>
          <w:rFonts w:ascii="Times New Roman" w:hAnsi="Times New Roman" w:cs="Times New Roman"/>
          <w:b/>
          <w:bCs/>
          <w:sz w:val="32"/>
          <w:szCs w:val="32"/>
        </w:rPr>
        <w:t>FECHAS Y HECHOS</w:t>
      </w:r>
    </w:p>
    <w:p w:rsidR="00113810" w:rsidRPr="00113810" w:rsidRDefault="00113810" w:rsidP="00113810">
      <w:pPr>
        <w:pStyle w:val="Prrafodelista"/>
        <w:numPr>
          <w:ilvl w:val="0"/>
          <w:numId w:val="2"/>
        </w:numPr>
        <w:rPr>
          <w:rFonts w:ascii="Times New Roman" w:hAnsi="Times New Roman" w:cs="Times New Roman"/>
          <w:b/>
          <w:bCs/>
          <w:sz w:val="28"/>
          <w:szCs w:val="28"/>
        </w:rPr>
      </w:pPr>
      <w:r w:rsidRPr="00113810">
        <w:rPr>
          <w:rFonts w:ascii="Times New Roman" w:hAnsi="Times New Roman" w:cs="Times New Roman"/>
          <w:b/>
          <w:bCs/>
          <w:sz w:val="28"/>
          <w:szCs w:val="28"/>
        </w:rPr>
        <w:t>LA CRISIS DEL ANTIGUO RÉGIMEN</w:t>
      </w:r>
    </w:p>
    <w:p w:rsidR="00113810" w:rsidRDefault="00113810"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Inicios s.XX:</w:t>
      </w:r>
      <w:r>
        <w:rPr>
          <w:rFonts w:ascii="Times New Roman" w:hAnsi="Times New Roman" w:cs="Times New Roman"/>
        </w:rPr>
        <w:t xml:space="preserve"> había un </w:t>
      </w:r>
      <w:r>
        <w:rPr>
          <w:rFonts w:ascii="Times New Roman" w:hAnsi="Times New Roman" w:cs="Times New Roman"/>
          <w:u w:val="single"/>
        </w:rPr>
        <w:t>Antiguo Régimen</w:t>
      </w:r>
      <w:r>
        <w:rPr>
          <w:rFonts w:ascii="Times New Roman" w:hAnsi="Times New Roman" w:cs="Times New Roman"/>
        </w:rPr>
        <w:t xml:space="preserve"> en España con el rey </w:t>
      </w:r>
      <w:r>
        <w:rPr>
          <w:rFonts w:ascii="Times New Roman" w:hAnsi="Times New Roman" w:cs="Times New Roman"/>
          <w:u w:val="single"/>
        </w:rPr>
        <w:t>Carlos IV</w:t>
      </w:r>
      <w:r>
        <w:rPr>
          <w:rFonts w:ascii="Times New Roman" w:hAnsi="Times New Roman" w:cs="Times New Roman"/>
        </w:rPr>
        <w:t xml:space="preserve"> y el ministro </w:t>
      </w:r>
      <w:r>
        <w:rPr>
          <w:rFonts w:ascii="Times New Roman" w:hAnsi="Times New Roman" w:cs="Times New Roman"/>
          <w:u w:val="single"/>
        </w:rPr>
        <w:t>Manuel Godoy</w:t>
      </w:r>
      <w:r>
        <w:rPr>
          <w:rFonts w:ascii="Times New Roman" w:hAnsi="Times New Roman" w:cs="Times New Roman"/>
        </w:rPr>
        <w:t>.</w:t>
      </w:r>
    </w:p>
    <w:p w:rsidR="00113810" w:rsidRDefault="00113810"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2 mayo 1808:</w:t>
      </w:r>
      <w:r>
        <w:rPr>
          <w:rFonts w:ascii="Times New Roman" w:hAnsi="Times New Roman" w:cs="Times New Roman"/>
        </w:rPr>
        <w:t xml:space="preserve"> sucedió el levantamiento del pueblo de Madrid que se expandió por toda España dando lugar a la </w:t>
      </w:r>
      <w:r>
        <w:rPr>
          <w:rFonts w:ascii="Times New Roman" w:hAnsi="Times New Roman" w:cs="Times New Roman"/>
          <w:u w:val="single"/>
        </w:rPr>
        <w:t>Guerra de Independencia</w:t>
      </w:r>
      <w:r>
        <w:rPr>
          <w:rFonts w:ascii="Times New Roman" w:hAnsi="Times New Roman" w:cs="Times New Roman"/>
        </w:rPr>
        <w:t xml:space="preserve"> por el nombramiento de un rey extranjero, José Bonaparte, y la presencia de las tropas napoleónicas en la península.</w:t>
      </w:r>
    </w:p>
    <w:p w:rsidR="00113810" w:rsidRDefault="00113810"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1810:</w:t>
      </w:r>
      <w:r>
        <w:rPr>
          <w:rFonts w:ascii="Times New Roman" w:hAnsi="Times New Roman" w:cs="Times New Roman"/>
        </w:rPr>
        <w:t xml:space="preserve"> la Junta Suprema Central convocó las </w:t>
      </w:r>
      <w:r>
        <w:rPr>
          <w:rFonts w:ascii="Times New Roman" w:hAnsi="Times New Roman" w:cs="Times New Roman"/>
          <w:u w:val="single"/>
        </w:rPr>
        <w:t>Cortes de Cádiz</w:t>
      </w:r>
      <w:r>
        <w:rPr>
          <w:rFonts w:ascii="Times New Roman" w:hAnsi="Times New Roman" w:cs="Times New Roman"/>
        </w:rPr>
        <w:t xml:space="preserve"> (ya que era el único lugar no ocupado por franceses) como una reunión de los representantes de distintos territorios de España, para crear la </w:t>
      </w:r>
      <w:r>
        <w:rPr>
          <w:rFonts w:ascii="Times New Roman" w:hAnsi="Times New Roman" w:cs="Times New Roman"/>
          <w:u w:val="single"/>
        </w:rPr>
        <w:t>Constitución de 1812</w:t>
      </w:r>
      <w:r>
        <w:rPr>
          <w:rFonts w:ascii="Times New Roman" w:hAnsi="Times New Roman" w:cs="Times New Roman"/>
        </w:rPr>
        <w:t xml:space="preserve"> (PEPA) que recogía los principios básicos del liberalismo (soberanía nacional, sufragio universal masculino, división de poderes y derechos individuales) y aprobar las </w:t>
      </w:r>
      <w:r>
        <w:rPr>
          <w:rFonts w:ascii="Times New Roman" w:hAnsi="Times New Roman" w:cs="Times New Roman"/>
          <w:u w:val="single"/>
        </w:rPr>
        <w:t>leyes</w:t>
      </w:r>
      <w:r>
        <w:rPr>
          <w:rFonts w:ascii="Times New Roman" w:hAnsi="Times New Roman" w:cs="Times New Roman"/>
        </w:rPr>
        <w:t xml:space="preserve"> de supresión del Antiguo Régimen e igualdad para los españoles en la justicia e impuestos, aunque no fueron aplicadas por la presencia de la guerra.</w:t>
      </w:r>
    </w:p>
    <w:p w:rsidR="00113810" w:rsidRDefault="00113810"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 partir de 1812:</w:t>
      </w:r>
      <w:r>
        <w:rPr>
          <w:rFonts w:ascii="Times New Roman" w:hAnsi="Times New Roman" w:cs="Times New Roman"/>
        </w:rPr>
        <w:t xml:space="preserve"> la guerra comenzó a ser favorable para los españoles ya que parte del ejército de Napoleón se centró en la </w:t>
      </w:r>
      <w:r>
        <w:rPr>
          <w:rFonts w:ascii="Times New Roman" w:hAnsi="Times New Roman" w:cs="Times New Roman"/>
          <w:u w:val="single"/>
        </w:rPr>
        <w:t>campaña de Rusia</w:t>
      </w:r>
      <w:r>
        <w:rPr>
          <w:rFonts w:ascii="Times New Roman" w:hAnsi="Times New Roman" w:cs="Times New Roman"/>
        </w:rPr>
        <w:t>.</w:t>
      </w:r>
    </w:p>
    <w:p w:rsidR="00113810" w:rsidRDefault="00113810"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1813:</w:t>
      </w:r>
      <w:r>
        <w:rPr>
          <w:rFonts w:ascii="Times New Roman" w:hAnsi="Times New Roman" w:cs="Times New Roman"/>
        </w:rPr>
        <w:t xml:space="preserve"> finalmente, las tropas napoleónicas fueron derrotadas con ayuda de Gran Bretaña y </w:t>
      </w:r>
      <w:r>
        <w:rPr>
          <w:rFonts w:ascii="Times New Roman" w:hAnsi="Times New Roman" w:cs="Times New Roman"/>
          <w:u w:val="single"/>
        </w:rPr>
        <w:t>Fernando VII recuperó la corona española</w:t>
      </w:r>
      <w:r>
        <w:rPr>
          <w:rFonts w:ascii="Times New Roman" w:hAnsi="Times New Roman" w:cs="Times New Roman"/>
        </w:rPr>
        <w:t>.</w:t>
      </w:r>
    </w:p>
    <w:p w:rsidR="00113810" w:rsidRPr="00113810" w:rsidRDefault="00113810" w:rsidP="00113810">
      <w:pPr>
        <w:pStyle w:val="Prrafodelista"/>
        <w:numPr>
          <w:ilvl w:val="0"/>
          <w:numId w:val="2"/>
        </w:numPr>
        <w:rPr>
          <w:rFonts w:ascii="Times New Roman" w:hAnsi="Times New Roman" w:cs="Times New Roman"/>
          <w:b/>
          <w:bCs/>
          <w:sz w:val="28"/>
          <w:szCs w:val="28"/>
        </w:rPr>
      </w:pPr>
      <w:r w:rsidRPr="00113810">
        <w:rPr>
          <w:rFonts w:ascii="Times New Roman" w:hAnsi="Times New Roman" w:cs="Times New Roman"/>
          <w:b/>
          <w:bCs/>
          <w:sz w:val="28"/>
          <w:szCs w:val="28"/>
        </w:rPr>
        <w:t>ABSOLUTISMO FRENTE A LIBERALISMO</w:t>
      </w:r>
    </w:p>
    <w:p w:rsidR="00113810" w:rsidRDefault="00113810"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1814:</w:t>
      </w:r>
      <w:r>
        <w:rPr>
          <w:rFonts w:ascii="Times New Roman" w:hAnsi="Times New Roman" w:cs="Times New Roman"/>
        </w:rPr>
        <w:t xml:space="preserve"> el rey Fernando VII, tras la recuperación de la corona española, clausuró las </w:t>
      </w:r>
      <w:r>
        <w:rPr>
          <w:rFonts w:ascii="Times New Roman" w:hAnsi="Times New Roman" w:cs="Times New Roman"/>
          <w:u w:val="single"/>
        </w:rPr>
        <w:t>Cortes de Cádiz</w:t>
      </w:r>
      <w:r>
        <w:rPr>
          <w:rFonts w:ascii="Times New Roman" w:hAnsi="Times New Roman" w:cs="Times New Roman"/>
        </w:rPr>
        <w:t>,</w:t>
      </w:r>
      <w:r w:rsidR="009E1B0F">
        <w:rPr>
          <w:rFonts w:ascii="Times New Roman" w:hAnsi="Times New Roman" w:cs="Times New Roman"/>
        </w:rPr>
        <w:t xml:space="preserve"> anuló la </w:t>
      </w:r>
      <w:r w:rsidR="009E1B0F">
        <w:rPr>
          <w:rFonts w:ascii="Times New Roman" w:hAnsi="Times New Roman" w:cs="Times New Roman"/>
          <w:u w:val="single"/>
        </w:rPr>
        <w:t>Constitución de 1812</w:t>
      </w:r>
      <w:r w:rsidR="009E1B0F">
        <w:rPr>
          <w:rFonts w:ascii="Times New Roman" w:hAnsi="Times New Roman" w:cs="Times New Roman"/>
        </w:rPr>
        <w:t xml:space="preserve"> y restauró el </w:t>
      </w:r>
      <w:r w:rsidR="009E1B0F">
        <w:rPr>
          <w:rFonts w:ascii="Times New Roman" w:hAnsi="Times New Roman" w:cs="Times New Roman"/>
          <w:u w:val="single"/>
        </w:rPr>
        <w:t>Antiguo Régimen absolutista</w:t>
      </w:r>
    </w:p>
    <w:p w:rsidR="009E1B0F" w:rsidRDefault="009E1B0F"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Años 1820-1823:</w:t>
      </w:r>
      <w:r>
        <w:rPr>
          <w:rFonts w:ascii="Times New Roman" w:hAnsi="Times New Roman" w:cs="Times New Roman"/>
        </w:rPr>
        <w:t xml:space="preserve"> tuvo lugar el </w:t>
      </w:r>
      <w:r>
        <w:rPr>
          <w:rFonts w:ascii="Times New Roman" w:hAnsi="Times New Roman" w:cs="Times New Roman"/>
          <w:u w:val="single"/>
        </w:rPr>
        <w:t>Trieno Liberal</w:t>
      </w:r>
      <w:r>
        <w:rPr>
          <w:rFonts w:ascii="Times New Roman" w:hAnsi="Times New Roman" w:cs="Times New Roman"/>
        </w:rPr>
        <w:t xml:space="preserve"> provocado por el pronunciamiento del coronel Riego en Cabezas de San Juan (Sevilla), obligando al rey a jurar la Constitución de 1812, a decretar uan amnistía y a convocar unas elecciones.</w:t>
      </w:r>
    </w:p>
    <w:p w:rsidR="009E1B0F" w:rsidRPr="009E1B0F" w:rsidRDefault="009E1B0F" w:rsidP="009E1B0F">
      <w:pPr>
        <w:pStyle w:val="Prrafodelista"/>
        <w:numPr>
          <w:ilvl w:val="0"/>
          <w:numId w:val="2"/>
        </w:numPr>
        <w:rPr>
          <w:rFonts w:ascii="Times New Roman" w:hAnsi="Times New Roman" w:cs="Times New Roman"/>
          <w:b/>
          <w:bCs/>
          <w:sz w:val="28"/>
          <w:szCs w:val="28"/>
        </w:rPr>
      </w:pPr>
      <w:r w:rsidRPr="009E1B0F">
        <w:rPr>
          <w:rFonts w:ascii="Times New Roman" w:hAnsi="Times New Roman" w:cs="Times New Roman"/>
          <w:b/>
          <w:bCs/>
          <w:sz w:val="28"/>
          <w:szCs w:val="28"/>
        </w:rPr>
        <w:t>INDEPENDENCIA DE LAS COLONIAS AMERICANAS</w:t>
      </w:r>
    </w:p>
    <w:p w:rsidR="009E1B0F" w:rsidRDefault="009E1B0F" w:rsidP="009E1B0F">
      <w:pPr>
        <w:pStyle w:val="Prrafodelista"/>
        <w:numPr>
          <w:ilvl w:val="0"/>
          <w:numId w:val="1"/>
        </w:numPr>
        <w:ind w:left="567" w:hanging="283"/>
        <w:rPr>
          <w:rFonts w:ascii="Times New Roman" w:hAnsi="Times New Roman" w:cs="Times New Roman"/>
        </w:rPr>
      </w:pPr>
      <w:r>
        <w:rPr>
          <w:rFonts w:ascii="Times New Roman" w:hAnsi="Times New Roman" w:cs="Times New Roman"/>
          <w:b/>
          <w:bCs/>
        </w:rPr>
        <w:t>A partir de 1808:</w:t>
      </w:r>
      <w:r>
        <w:rPr>
          <w:rFonts w:ascii="Times New Roman" w:hAnsi="Times New Roman" w:cs="Times New Roman"/>
        </w:rPr>
        <w:t xml:space="preserve"> las colonias españolas crearon </w:t>
      </w:r>
      <w:r>
        <w:rPr>
          <w:rFonts w:ascii="Times New Roman" w:hAnsi="Times New Roman" w:cs="Times New Roman"/>
          <w:u w:val="single"/>
        </w:rPr>
        <w:t>Juntas formadas por criollos</w:t>
      </w:r>
      <w:r>
        <w:rPr>
          <w:rFonts w:ascii="Times New Roman" w:hAnsi="Times New Roman" w:cs="Times New Roman"/>
        </w:rPr>
        <w:t xml:space="preserve"> para depender la independencia.</w:t>
      </w:r>
    </w:p>
    <w:p w:rsidR="009E1B0F" w:rsidRPr="00774468" w:rsidRDefault="00774468" w:rsidP="009E1B0F">
      <w:pPr>
        <w:pStyle w:val="Prrafodelista"/>
        <w:numPr>
          <w:ilvl w:val="0"/>
          <w:numId w:val="2"/>
        </w:numPr>
        <w:rPr>
          <w:rFonts w:ascii="Times New Roman" w:hAnsi="Times New Roman" w:cs="Times New Roman"/>
          <w:b/>
          <w:bCs/>
          <w:sz w:val="28"/>
          <w:szCs w:val="28"/>
        </w:rPr>
      </w:pPr>
      <w:r w:rsidRPr="00774468">
        <w:rPr>
          <w:rFonts w:ascii="Times New Roman" w:hAnsi="Times New Roman" w:cs="Times New Roman"/>
          <w:b/>
          <w:bCs/>
          <w:sz w:val="28"/>
          <w:szCs w:val="28"/>
        </w:rPr>
        <w:t>LA REVOLUCIÓN LIBERAL</w:t>
      </w:r>
    </w:p>
    <w:p w:rsidR="009E1B0F" w:rsidRDefault="00774468"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1833:</w:t>
      </w:r>
      <w:r>
        <w:rPr>
          <w:rFonts w:ascii="Times New Roman" w:hAnsi="Times New Roman" w:cs="Times New Roman"/>
        </w:rPr>
        <w:t xml:space="preserve"> estalló la </w:t>
      </w:r>
      <w:r w:rsidRPr="00774468">
        <w:rPr>
          <w:rFonts w:ascii="Times New Roman" w:hAnsi="Times New Roman" w:cs="Times New Roman"/>
          <w:u w:val="single"/>
        </w:rPr>
        <w:t>primera guerra carlista</w:t>
      </w:r>
      <w:r>
        <w:rPr>
          <w:rFonts w:ascii="Times New Roman" w:hAnsi="Times New Roman" w:cs="Times New Roman"/>
        </w:rPr>
        <w:t xml:space="preserve"> entre los absolutistas o carlistas que apoyaban a don Carlos como rey de España, formados por la nobleza, el clero y algunos campesinos; y los liberales o isabelinos que apoyaban a la hija de Fernando VII, Isabel, como reina de españa, formados por la burguesía, las clases populares urbanas y la gran mayoría del campesinado. Los absolutistas querían mantener el Antiguo Régimen con una monarquía absolutista, permaneciendo los fueros (leyes de un territorio) y el predominio de la Iglesia. Los focos principales fueron Navarra, Cataluña, Aragón, País Vasco y Valencia.</w:t>
      </w:r>
    </w:p>
    <w:p w:rsidR="00774468" w:rsidRDefault="00774468"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1835:</w:t>
      </w:r>
      <w:r>
        <w:rPr>
          <w:rFonts w:ascii="Times New Roman" w:hAnsi="Times New Roman" w:cs="Times New Roman"/>
        </w:rPr>
        <w:t xml:space="preserve"> la regente María Cristina dio el gobierno a los </w:t>
      </w:r>
      <w:r w:rsidRPr="00774468">
        <w:rPr>
          <w:rFonts w:ascii="Times New Roman" w:hAnsi="Times New Roman" w:cs="Times New Roman"/>
          <w:u w:val="single"/>
        </w:rPr>
        <w:t>progresistas</w:t>
      </w:r>
      <w:r>
        <w:rPr>
          <w:rFonts w:ascii="Times New Roman" w:hAnsi="Times New Roman" w:cs="Times New Roman"/>
        </w:rPr>
        <w:t>, que establecieron una monarquía constitucional, disolviendo los derechos señoriales, desamortizando la Iglesia (venta de sus propiedades), desarrollando el librecambio suponiendo la supresión de las aduanas y gremios anteriores, y creando la Constitución de 1837.</w:t>
      </w:r>
    </w:p>
    <w:p w:rsidR="00774468" w:rsidRDefault="00774468"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1837:</w:t>
      </w:r>
      <w:r>
        <w:rPr>
          <w:rFonts w:ascii="Times New Roman" w:hAnsi="Times New Roman" w:cs="Times New Roman"/>
        </w:rPr>
        <w:t xml:space="preserve"> creación de la </w:t>
      </w:r>
      <w:r>
        <w:rPr>
          <w:rFonts w:ascii="Times New Roman" w:hAnsi="Times New Roman" w:cs="Times New Roman"/>
          <w:u w:val="single"/>
        </w:rPr>
        <w:t>Constitución de 1837</w:t>
      </w:r>
      <w:r>
        <w:rPr>
          <w:rFonts w:ascii="Times New Roman" w:hAnsi="Times New Roman" w:cs="Times New Roman"/>
        </w:rPr>
        <w:t>, basada en la soberanía nacional, los derechos individuales y la reducción de las funciones del rey.</w:t>
      </w:r>
    </w:p>
    <w:p w:rsidR="00774468" w:rsidRDefault="00774468"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1839:</w:t>
      </w:r>
      <w:r>
        <w:rPr>
          <w:rFonts w:ascii="Times New Roman" w:hAnsi="Times New Roman" w:cs="Times New Roman"/>
        </w:rPr>
        <w:t xml:space="preserve"> tuvo lugar el </w:t>
      </w:r>
      <w:r>
        <w:rPr>
          <w:rFonts w:ascii="Times New Roman" w:hAnsi="Times New Roman" w:cs="Times New Roman"/>
          <w:u w:val="single"/>
        </w:rPr>
        <w:t>Convenio de Vergara</w:t>
      </w:r>
      <w:r>
        <w:rPr>
          <w:rFonts w:ascii="Times New Roman" w:hAnsi="Times New Roman" w:cs="Times New Roman"/>
        </w:rPr>
        <w:t xml:space="preserve"> que acaba la primera guerra carlista, aunque este movimiento (carlismo) se mantuvo a lo largo de todo el siglo XIX.</w:t>
      </w:r>
    </w:p>
    <w:p w:rsidR="00774468" w:rsidRDefault="00774468"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lastRenderedPageBreak/>
        <w:t>Año 1843:</w:t>
      </w:r>
      <w:r>
        <w:rPr>
          <w:rFonts w:ascii="Times New Roman" w:hAnsi="Times New Roman" w:cs="Times New Roman"/>
        </w:rPr>
        <w:t xml:space="preserve"> </w:t>
      </w:r>
      <w:r w:rsidR="00B64F16">
        <w:rPr>
          <w:rFonts w:ascii="Times New Roman" w:hAnsi="Times New Roman" w:cs="Times New Roman"/>
        </w:rPr>
        <w:t xml:space="preserve">dimite el </w:t>
      </w:r>
      <w:r w:rsidR="00B64F16">
        <w:rPr>
          <w:rFonts w:ascii="Times New Roman" w:hAnsi="Times New Roman" w:cs="Times New Roman"/>
          <w:u w:val="single"/>
        </w:rPr>
        <w:t>general Espartero</w:t>
      </w:r>
      <w:r w:rsidR="00B64F16">
        <w:rPr>
          <w:rFonts w:ascii="Times New Roman" w:hAnsi="Times New Roman" w:cs="Times New Roman"/>
        </w:rPr>
        <w:t xml:space="preserve"> que había sido nombrado regente por los progresistas y las Cortes dan la corona a la </w:t>
      </w:r>
      <w:r w:rsidR="00B64F16">
        <w:rPr>
          <w:rFonts w:ascii="Times New Roman" w:hAnsi="Times New Roman" w:cs="Times New Roman"/>
          <w:u w:val="single"/>
        </w:rPr>
        <w:t>reina Isabel II</w:t>
      </w:r>
      <w:r w:rsidR="00B64F16">
        <w:rPr>
          <w:rFonts w:ascii="Times New Roman" w:hAnsi="Times New Roman" w:cs="Times New Roman"/>
        </w:rPr>
        <w:t>, cambiando la mayoría de edad a los 13 años para permitir su reinado.</w:t>
      </w:r>
    </w:p>
    <w:p w:rsidR="00B64F16" w:rsidRPr="00B64F16" w:rsidRDefault="00B64F16" w:rsidP="00B64F16">
      <w:pPr>
        <w:pStyle w:val="Prrafodelista"/>
        <w:numPr>
          <w:ilvl w:val="0"/>
          <w:numId w:val="2"/>
        </w:numPr>
        <w:rPr>
          <w:rFonts w:ascii="Times New Roman" w:hAnsi="Times New Roman" w:cs="Times New Roman"/>
          <w:b/>
          <w:bCs/>
          <w:sz w:val="28"/>
          <w:szCs w:val="28"/>
        </w:rPr>
      </w:pPr>
      <w:r w:rsidRPr="00B64F16">
        <w:rPr>
          <w:rFonts w:ascii="Times New Roman" w:hAnsi="Times New Roman" w:cs="Times New Roman"/>
          <w:b/>
          <w:bCs/>
          <w:sz w:val="28"/>
          <w:szCs w:val="28"/>
        </w:rPr>
        <w:t>LA ETAPA ISABELINA</w:t>
      </w:r>
    </w:p>
    <w:p w:rsidR="00394E87" w:rsidRDefault="00B64F16"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1845:</w:t>
      </w:r>
      <w:r>
        <w:rPr>
          <w:rFonts w:ascii="Times New Roman" w:hAnsi="Times New Roman" w:cs="Times New Roman"/>
        </w:rPr>
        <w:t xml:space="preserve"> creación de la </w:t>
      </w:r>
      <w:r>
        <w:rPr>
          <w:rFonts w:ascii="Times New Roman" w:hAnsi="Times New Roman" w:cs="Times New Roman"/>
          <w:u w:val="single"/>
        </w:rPr>
        <w:t>Constitución de 1845</w:t>
      </w:r>
      <w:r>
        <w:rPr>
          <w:rFonts w:ascii="Times New Roman" w:hAnsi="Times New Roman" w:cs="Times New Roman"/>
        </w:rPr>
        <w:t xml:space="preserve">, basada en </w:t>
      </w:r>
      <w:r w:rsidR="00394E87">
        <w:rPr>
          <w:rFonts w:ascii="Times New Roman" w:hAnsi="Times New Roman" w:cs="Times New Roman"/>
        </w:rPr>
        <w:t>la soberanía compartida entre la Corona y las Cortes, el sufragio censitario (solo votaban ricos), la limitación de las libertades y, posteriormente, la declaración de España como Estado confesional con la religión catolicista. También se impusieron los pronunciamientos militares para tomar el poder, que demostraban la influencia del ejército en la política.</w:t>
      </w:r>
    </w:p>
    <w:p w:rsidR="00B64F16" w:rsidRDefault="00394E87"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1851:</w:t>
      </w:r>
      <w:r>
        <w:rPr>
          <w:rFonts w:ascii="Times New Roman" w:hAnsi="Times New Roman" w:cs="Times New Roman"/>
        </w:rPr>
        <w:t xml:space="preserve"> tuvo lugar el </w:t>
      </w:r>
      <w:r>
        <w:rPr>
          <w:rFonts w:ascii="Times New Roman" w:hAnsi="Times New Roman" w:cs="Times New Roman"/>
          <w:u w:val="single"/>
        </w:rPr>
        <w:t>Concordato con la Santa Sede</w:t>
      </w:r>
      <w:r w:rsidR="00B64F16">
        <w:rPr>
          <w:rFonts w:ascii="Times New Roman" w:hAnsi="Times New Roman" w:cs="Times New Roman"/>
        </w:rPr>
        <w:t xml:space="preserve"> </w:t>
      </w:r>
      <w:r>
        <w:rPr>
          <w:rFonts w:ascii="Times New Roman" w:hAnsi="Times New Roman" w:cs="Times New Roman"/>
        </w:rPr>
        <w:t>que matuvo España como Estado confesional con la religión católica.</w:t>
      </w:r>
    </w:p>
    <w:p w:rsidR="00394E87" w:rsidRDefault="00394E87"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1854:</w:t>
      </w:r>
      <w:r>
        <w:rPr>
          <w:rFonts w:ascii="Times New Roman" w:hAnsi="Times New Roman" w:cs="Times New Roman"/>
        </w:rPr>
        <w:t xml:space="preserve"> los progresistas y moderados descontentos (que formaban la Unión Liberal) hicieron el </w:t>
      </w:r>
      <w:r>
        <w:rPr>
          <w:rFonts w:ascii="Times New Roman" w:hAnsi="Times New Roman" w:cs="Times New Roman"/>
          <w:u w:val="single"/>
        </w:rPr>
        <w:t>pronunciamiento militar de Vicálvaro</w:t>
      </w:r>
      <w:r>
        <w:rPr>
          <w:rFonts w:ascii="Times New Roman" w:hAnsi="Times New Roman" w:cs="Times New Roman"/>
        </w:rPr>
        <w:t>, que dio lugar a un gobierno progresista encabezado nuevamente por el general Espartero, que impuso una nueva desamortización y la construcción del ferrocarril.</w:t>
      </w:r>
    </w:p>
    <w:p w:rsidR="00394E87" w:rsidRDefault="00394E87" w:rsidP="00113810">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Años 1856-1868:</w:t>
      </w:r>
      <w:r>
        <w:rPr>
          <w:rFonts w:ascii="Times New Roman" w:hAnsi="Times New Roman" w:cs="Times New Roman"/>
        </w:rPr>
        <w:t xml:space="preserve"> última etapa moderada durante el reinado de Isabel II que en el exterior impulsa el colonialismo y mantiene la guerra de África (Marruecos). Mientras tanto, en el interior surgen los grupos políticos de los democráticos, que eran partidarios del sufragio universal masculino, y los republicanos, que pedían la supresión de la monarquía.</w:t>
      </w:r>
    </w:p>
    <w:p w:rsidR="00394E87" w:rsidRPr="00394E87" w:rsidRDefault="00394E87" w:rsidP="00394E87">
      <w:pPr>
        <w:pStyle w:val="Prrafodelista"/>
        <w:numPr>
          <w:ilvl w:val="0"/>
          <w:numId w:val="2"/>
        </w:numPr>
        <w:rPr>
          <w:rFonts w:ascii="Times New Roman" w:hAnsi="Times New Roman" w:cs="Times New Roman"/>
          <w:b/>
          <w:bCs/>
          <w:sz w:val="28"/>
          <w:szCs w:val="28"/>
        </w:rPr>
      </w:pPr>
      <w:r w:rsidRPr="00394E87">
        <w:rPr>
          <w:rFonts w:ascii="Times New Roman" w:hAnsi="Times New Roman" w:cs="Times New Roman"/>
          <w:b/>
          <w:bCs/>
          <w:sz w:val="28"/>
          <w:szCs w:val="28"/>
        </w:rPr>
        <w:t>EL SEXENIO DEMOCRÁTICO</w:t>
      </w:r>
    </w:p>
    <w:p w:rsidR="00394E87" w:rsidRDefault="00394E87" w:rsidP="00394E87">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1868:</w:t>
      </w:r>
      <w:r>
        <w:rPr>
          <w:rFonts w:ascii="Times New Roman" w:hAnsi="Times New Roman" w:cs="Times New Roman"/>
        </w:rPr>
        <w:t xml:space="preserve"> tiene lugar la </w:t>
      </w:r>
      <w:r w:rsidRPr="00394E87">
        <w:rPr>
          <w:rFonts w:ascii="Times New Roman" w:hAnsi="Times New Roman" w:cs="Times New Roman"/>
          <w:u w:val="single"/>
        </w:rPr>
        <w:t>revolución</w:t>
      </w:r>
      <w:r>
        <w:rPr>
          <w:rFonts w:ascii="Times New Roman" w:hAnsi="Times New Roman" w:cs="Times New Roman"/>
        </w:rPr>
        <w:t xml:space="preserve"> por la crisis económica y el desgaste del régimen isabelino, además del </w:t>
      </w:r>
      <w:r w:rsidRPr="00394E87">
        <w:rPr>
          <w:rFonts w:ascii="Times New Roman" w:hAnsi="Times New Roman" w:cs="Times New Roman"/>
          <w:u w:val="single"/>
        </w:rPr>
        <w:t>pronunciamiento</w:t>
      </w:r>
      <w:r>
        <w:rPr>
          <w:rFonts w:ascii="Times New Roman" w:hAnsi="Times New Roman" w:cs="Times New Roman"/>
        </w:rPr>
        <w:t xml:space="preserve"> dirigido por los generales Prim y Serrano y el almirante Topete, también apoyado por la Unión Liberal (moderados descontentos), progresistas y demócratas. Lograron la derrota del ejército de Isabel en Alcolea, decidiendo esta marcharse al exilio en Francia.</w:t>
      </w:r>
    </w:p>
    <w:p w:rsidR="00394E87" w:rsidRDefault="00394E87" w:rsidP="00394E87">
      <w:pPr>
        <w:pStyle w:val="Prrafodelista"/>
        <w:numPr>
          <w:ilvl w:val="0"/>
          <w:numId w:val="1"/>
        </w:numPr>
        <w:ind w:left="567" w:hanging="283"/>
        <w:rPr>
          <w:rFonts w:ascii="Times New Roman" w:hAnsi="Times New Roman" w:cs="Times New Roman"/>
        </w:rPr>
      </w:pPr>
      <w:r>
        <w:rPr>
          <w:rFonts w:ascii="Times New Roman" w:hAnsi="Times New Roman" w:cs="Times New Roman"/>
          <w:b/>
          <w:bCs/>
        </w:rPr>
        <w:t xml:space="preserve">Año 1869: </w:t>
      </w:r>
      <w:r>
        <w:rPr>
          <w:rFonts w:ascii="Times New Roman" w:hAnsi="Times New Roman" w:cs="Times New Roman"/>
        </w:rPr>
        <w:t xml:space="preserve">creación de la </w:t>
      </w:r>
      <w:r>
        <w:rPr>
          <w:rFonts w:ascii="Times New Roman" w:hAnsi="Times New Roman" w:cs="Times New Roman"/>
          <w:u w:val="single"/>
        </w:rPr>
        <w:t>Constitución de 1869</w:t>
      </w:r>
      <w:r>
        <w:rPr>
          <w:rFonts w:ascii="Times New Roman" w:hAnsi="Times New Roman" w:cs="Times New Roman"/>
        </w:rPr>
        <w:t xml:space="preserve"> de carácter democrático que mantiene la monarquía, que redacta dos grandes reformas: el sufragio universal masculino, y el reconocimiento de los derechos fundamentales (libertad de imprenta, reunión, asociación y culto).</w:t>
      </w:r>
    </w:p>
    <w:p w:rsidR="00394E87" w:rsidRDefault="00394E87" w:rsidP="00394E87">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Años 1870-1873:</w:t>
      </w:r>
      <w:r>
        <w:rPr>
          <w:rFonts w:ascii="Times New Roman" w:hAnsi="Times New Roman" w:cs="Times New Roman"/>
        </w:rPr>
        <w:t xml:space="preserve"> reinado de </w:t>
      </w:r>
      <w:r>
        <w:rPr>
          <w:rFonts w:ascii="Times New Roman" w:hAnsi="Times New Roman" w:cs="Times New Roman"/>
          <w:u w:val="single"/>
        </w:rPr>
        <w:t>Amadeo de Saboya</w:t>
      </w:r>
      <w:r>
        <w:rPr>
          <w:rFonts w:ascii="Times New Roman" w:hAnsi="Times New Roman" w:cs="Times New Roman"/>
        </w:rPr>
        <w:t>, perteneciente a la real casa italiana</w:t>
      </w:r>
      <w:r w:rsidR="00C14A37">
        <w:rPr>
          <w:rFonts w:ascii="Times New Roman" w:hAnsi="Times New Roman" w:cs="Times New Roman"/>
        </w:rPr>
        <w:t xml:space="preserve"> que solo gobernó durante tres años por la falta de apoyo por parte de moderados, republicanos y carlistas y los grandes conflictos armados de las insurrecciones de cuba y la nueva guerra carlista.</w:t>
      </w:r>
    </w:p>
    <w:p w:rsidR="00C14A37" w:rsidRDefault="00C14A37" w:rsidP="00394E87">
      <w:pPr>
        <w:pStyle w:val="Prrafodelista"/>
        <w:numPr>
          <w:ilvl w:val="0"/>
          <w:numId w:val="1"/>
        </w:numPr>
        <w:ind w:left="567" w:hanging="283"/>
        <w:rPr>
          <w:rFonts w:ascii="Times New Roman" w:hAnsi="Times New Roman" w:cs="Times New Roman"/>
        </w:rPr>
      </w:pPr>
      <w:r>
        <w:rPr>
          <w:rFonts w:ascii="Times New Roman" w:hAnsi="Times New Roman" w:cs="Times New Roman"/>
          <w:b/>
          <w:bCs/>
        </w:rPr>
        <w:t>Año 1873:</w:t>
      </w:r>
      <w:r>
        <w:rPr>
          <w:rFonts w:ascii="Times New Roman" w:hAnsi="Times New Roman" w:cs="Times New Roman"/>
        </w:rPr>
        <w:t xml:space="preserve"> </w:t>
      </w:r>
      <w:r>
        <w:rPr>
          <w:rFonts w:ascii="Times New Roman" w:hAnsi="Times New Roman" w:cs="Times New Roman"/>
          <w:u w:val="single"/>
        </w:rPr>
        <w:t>abdicación de Amadeo de Saboya</w:t>
      </w:r>
      <w:r>
        <w:rPr>
          <w:rFonts w:ascii="Times New Roman" w:hAnsi="Times New Roman" w:cs="Times New Roman"/>
        </w:rPr>
        <w:t xml:space="preserve"> e inicio de la </w:t>
      </w:r>
      <w:r>
        <w:rPr>
          <w:rFonts w:ascii="Times New Roman" w:hAnsi="Times New Roman" w:cs="Times New Roman"/>
          <w:u w:val="single"/>
        </w:rPr>
        <w:t>Primera República</w:t>
      </w:r>
      <w:r>
        <w:rPr>
          <w:rFonts w:ascii="Times New Roman" w:hAnsi="Times New Roman" w:cs="Times New Roman"/>
        </w:rPr>
        <w:t xml:space="preserve"> proclamada por las Cortes, que supuso una serie de reformas sociales y convirtió España en un Estado federal, organizado por territorios con capacidad de autogobierno.</w:t>
      </w:r>
    </w:p>
    <w:p w:rsidR="00C14A37" w:rsidRPr="00394E87" w:rsidRDefault="00C14A37" w:rsidP="00394E87">
      <w:pPr>
        <w:pStyle w:val="Prrafodelista"/>
        <w:numPr>
          <w:ilvl w:val="0"/>
          <w:numId w:val="1"/>
        </w:numPr>
        <w:ind w:left="567" w:hanging="283"/>
        <w:rPr>
          <w:rFonts w:ascii="Times New Roman" w:hAnsi="Times New Roman" w:cs="Times New Roman"/>
        </w:rPr>
      </w:pPr>
      <w:r>
        <w:rPr>
          <w:rFonts w:ascii="Times New Roman" w:hAnsi="Times New Roman" w:cs="Times New Roman"/>
          <w:b/>
          <w:bCs/>
        </w:rPr>
        <w:t xml:space="preserve">Enero 1874: </w:t>
      </w:r>
      <w:r>
        <w:rPr>
          <w:rFonts w:ascii="Times New Roman" w:hAnsi="Times New Roman" w:cs="Times New Roman"/>
        </w:rPr>
        <w:t xml:space="preserve">fin de la </w:t>
      </w:r>
      <w:r w:rsidRPr="00C14A37">
        <w:rPr>
          <w:rFonts w:ascii="Times New Roman" w:hAnsi="Times New Roman" w:cs="Times New Roman"/>
          <w:u w:val="single"/>
        </w:rPr>
        <w:t>Primera República</w:t>
      </w:r>
      <w:r>
        <w:rPr>
          <w:rFonts w:ascii="Times New Roman" w:hAnsi="Times New Roman" w:cs="Times New Roman"/>
        </w:rPr>
        <w:t xml:space="preserve"> y disolución de las </w:t>
      </w:r>
      <w:r>
        <w:rPr>
          <w:rFonts w:ascii="Times New Roman" w:hAnsi="Times New Roman" w:cs="Times New Roman"/>
          <w:u w:val="single"/>
        </w:rPr>
        <w:t>Cortes</w:t>
      </w:r>
      <w:r>
        <w:rPr>
          <w:rFonts w:ascii="Times New Roman" w:hAnsi="Times New Roman" w:cs="Times New Roman"/>
        </w:rPr>
        <w:t xml:space="preserve"> por el golpe de estado provocado por el general Pavía, mientras los monárquicos estaban preparando el regreso de los Borbones en la figura de Alfonso XII, hijo de Isabel II.</w:t>
      </w:r>
      <w:bookmarkStart w:id="0" w:name="_GoBack"/>
      <w:bookmarkEnd w:id="0"/>
    </w:p>
    <w:sectPr w:rsidR="00C14A37" w:rsidRPr="00394E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538CC"/>
    <w:multiLevelType w:val="hybridMultilevel"/>
    <w:tmpl w:val="81609F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15A53D2"/>
    <w:multiLevelType w:val="hybridMultilevel"/>
    <w:tmpl w:val="D9902C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810"/>
    <w:rsid w:val="00113810"/>
    <w:rsid w:val="00394E87"/>
    <w:rsid w:val="00774468"/>
    <w:rsid w:val="00784F7F"/>
    <w:rsid w:val="009E1B0F"/>
    <w:rsid w:val="00A27B3B"/>
    <w:rsid w:val="00A41C43"/>
    <w:rsid w:val="00B64F16"/>
    <w:rsid w:val="00C14A37"/>
    <w:rsid w:val="00D429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B7CB"/>
  <w15:chartTrackingRefBased/>
  <w15:docId w15:val="{CBFDBF1A-9F86-49C4-9A84-60A16626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919</Words>
  <Characters>5057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Arnau</dc:creator>
  <cp:keywords/>
  <dc:description/>
  <cp:lastModifiedBy>Eva Arnau</cp:lastModifiedBy>
  <cp:revision>2</cp:revision>
  <dcterms:created xsi:type="dcterms:W3CDTF">2023-02-20T17:27:00Z</dcterms:created>
  <dcterms:modified xsi:type="dcterms:W3CDTF">2023-02-20T18:35:00Z</dcterms:modified>
</cp:coreProperties>
</file>