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2D4C" w:rsidRDefault="00E52D4C" w:rsidP="00E52D4C">
      <w:pPr>
        <w:pStyle w:val="Subttulo"/>
        <w:rPr>
          <w:sz w:val="56"/>
          <w:szCs w:val="24"/>
        </w:rPr>
      </w:pPr>
      <w:r w:rsidRPr="00E52D4C">
        <w:rPr>
          <w:sz w:val="56"/>
          <w:szCs w:val="24"/>
        </w:rPr>
        <w:t xml:space="preserve">GEOGRAFIA – Tema </w:t>
      </w:r>
      <w:r w:rsidR="00A3401C">
        <w:rPr>
          <w:sz w:val="56"/>
          <w:szCs w:val="24"/>
        </w:rPr>
        <w:t>1</w:t>
      </w:r>
      <w:bookmarkStart w:id="0" w:name="_GoBack"/>
      <w:bookmarkEnd w:id="0"/>
      <w:r w:rsidRPr="00E52D4C">
        <w:rPr>
          <w:sz w:val="56"/>
          <w:szCs w:val="24"/>
        </w:rPr>
        <w:t>: demografia</w:t>
      </w:r>
    </w:p>
    <w:p w:rsidR="00E52D4C" w:rsidRDefault="00E52D4C" w:rsidP="00E52D4C">
      <w:pPr>
        <w:pStyle w:val="Ttulo1"/>
        <w:numPr>
          <w:ilvl w:val="0"/>
          <w:numId w:val="1"/>
        </w:numPr>
        <w:jc w:val="left"/>
      </w:pPr>
      <w:r>
        <w:t>LA POBLACIÓ DEL PLANETA</w:t>
      </w:r>
    </w:p>
    <w:p w:rsidR="00E52D4C" w:rsidRDefault="00E52D4C" w:rsidP="00E52D4C">
      <w:r>
        <w:rPr>
          <w:b/>
          <w:bCs/>
        </w:rPr>
        <w:t>Demografia:</w:t>
      </w:r>
      <w:r>
        <w:t xml:space="preserve"> estudia el nombre d’habitants, la dinàmica i l’estructura de la població.</w:t>
      </w:r>
    </w:p>
    <w:p w:rsidR="00E52D4C" w:rsidRDefault="00E52D4C" w:rsidP="00E52D4C">
      <w:pPr>
        <w:pStyle w:val="Ttulo2"/>
      </w:pPr>
      <w:r>
        <w:t>HABITANTS AL PLANETA</w:t>
      </w:r>
    </w:p>
    <w:p w:rsidR="00E52D4C" w:rsidRDefault="00E52D4C" w:rsidP="00E52D4C">
      <w:pPr>
        <w:pStyle w:val="Prrafodelista"/>
        <w:numPr>
          <w:ilvl w:val="0"/>
          <w:numId w:val="2"/>
        </w:numPr>
      </w:pPr>
      <w:r>
        <w:t xml:space="preserve">La </w:t>
      </w:r>
      <w:r>
        <w:rPr>
          <w:b/>
          <w:bCs/>
        </w:rPr>
        <w:t>població mundal</w:t>
      </w:r>
      <w:r>
        <w:t xml:space="preserve"> supera els </w:t>
      </w:r>
      <w:r>
        <w:rPr>
          <w:b/>
          <w:bCs/>
        </w:rPr>
        <w:t>7.300 milions de persones</w:t>
      </w:r>
      <w:r>
        <w:t>.</w:t>
      </w:r>
    </w:p>
    <w:p w:rsidR="00E52D4C" w:rsidRDefault="00E52D4C" w:rsidP="00E52D4C">
      <w:pPr>
        <w:pStyle w:val="Prrafodelista"/>
        <w:numPr>
          <w:ilvl w:val="0"/>
          <w:numId w:val="2"/>
        </w:numPr>
      </w:pPr>
      <w:r>
        <w:rPr>
          <w:b/>
          <w:bCs/>
        </w:rPr>
        <w:t>+80 milions</w:t>
      </w:r>
      <w:r>
        <w:t xml:space="preserve"> de persones/any.</w:t>
      </w:r>
    </w:p>
    <w:p w:rsidR="00E52D4C" w:rsidRDefault="00E52D4C" w:rsidP="00E52D4C">
      <w:pPr>
        <w:pStyle w:val="Ttulo2"/>
      </w:pPr>
      <w:r>
        <w:t>DISTRIBUCIÓ POBLACIÓ AL TERRITORI</w:t>
      </w:r>
    </w:p>
    <w:p w:rsidR="00E52D4C" w:rsidRPr="00E52D4C" w:rsidRDefault="00E52D4C" w:rsidP="00E52D4C">
      <w:pPr>
        <w:pStyle w:val="Prrafodelista"/>
        <w:numPr>
          <w:ilvl w:val="0"/>
          <w:numId w:val="3"/>
        </w:numPr>
      </w:pPr>
      <w:r>
        <w:rPr>
          <w:b/>
          <w:bCs/>
        </w:rPr>
        <w:t>Factors físics:</w:t>
      </w:r>
    </w:p>
    <w:p w:rsidR="00E52D4C" w:rsidRDefault="00E52D4C" w:rsidP="00E52D4C">
      <w:pPr>
        <w:pStyle w:val="Prrafodelista"/>
        <w:numPr>
          <w:ilvl w:val="1"/>
          <w:numId w:val="3"/>
        </w:num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37465</wp:posOffset>
                </wp:positionV>
                <wp:extent cx="57150" cy="504825"/>
                <wp:effectExtent l="0" t="0" r="38100" b="28575"/>
                <wp:wrapNone/>
                <wp:docPr id="1" name="Cerrar llav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04825"/>
                        </a:xfrm>
                        <a:prstGeom prst="rightBrac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A42BA10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Cerrar llave 1" o:spid="_x0000_s1026" type="#_x0000_t88" style="position:absolute;margin-left:195pt;margin-top:2.95pt;width:4.5pt;height:39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" adj="204" strokecolor="#4472c4 [3204]" strokeweight="1pt">
                <v:stroke joinstyle="miter"/>
              </v:shape>
            </w:pict>
          </mc:Fallback>
        </mc:AlternateContent>
      </w:r>
      <w:r>
        <w:rPr>
          <w:u w:val="single"/>
        </w:rPr>
        <w:t>climes</w:t>
      </w:r>
      <w:r>
        <w:t xml:space="preserve"> temperats</w:t>
      </w:r>
    </w:p>
    <w:p w:rsidR="00E52D4C" w:rsidRDefault="00E52D4C" w:rsidP="00E52D4C">
      <w:pPr>
        <w:pStyle w:val="Prrafodelista"/>
        <w:numPr>
          <w:ilvl w:val="1"/>
          <w:numId w:val="3"/>
        </w:numPr>
      </w:pPr>
      <w:r>
        <w:rPr>
          <w:u w:val="single"/>
        </w:rPr>
        <w:t>relleus</w:t>
      </w:r>
      <w:r>
        <w:t xml:space="preserve"> de poca altitud      afavoriment d’ocupació humana</w:t>
      </w:r>
    </w:p>
    <w:p w:rsidR="00E52D4C" w:rsidRPr="00E52D4C" w:rsidRDefault="00E52D4C" w:rsidP="00E52D4C">
      <w:pPr>
        <w:pStyle w:val="Prrafodelista"/>
        <w:numPr>
          <w:ilvl w:val="1"/>
          <w:numId w:val="3"/>
        </w:numPr>
      </w:pPr>
      <w:r>
        <w:t>presencia d’</w:t>
      </w:r>
      <w:r>
        <w:rPr>
          <w:u w:val="single"/>
        </w:rPr>
        <w:t>aigua</w:t>
      </w:r>
    </w:p>
    <w:p w:rsidR="00E52D4C" w:rsidRPr="00E52D4C" w:rsidRDefault="00E52D4C" w:rsidP="00E52D4C">
      <w:pPr>
        <w:pStyle w:val="Prrafodelista"/>
        <w:numPr>
          <w:ilvl w:val="0"/>
          <w:numId w:val="3"/>
        </w:numPr>
      </w:pPr>
      <w:r>
        <w:rPr>
          <w:b/>
          <w:bCs/>
        </w:rPr>
        <w:t>Factors històrics:</w:t>
      </w:r>
    </w:p>
    <w:p w:rsidR="00E52D4C" w:rsidRDefault="00E52D4C" w:rsidP="00E52D4C">
      <w:pPr>
        <w:pStyle w:val="Prrafodelista"/>
        <w:numPr>
          <w:ilvl w:val="1"/>
          <w:numId w:val="3"/>
        </w:numPr>
      </w:pPr>
      <w:r>
        <w:t>continuitat de l’</w:t>
      </w:r>
      <w:r>
        <w:rPr>
          <w:u w:val="single"/>
        </w:rPr>
        <w:t>antiguitat</w:t>
      </w:r>
      <w:r>
        <w:t xml:space="preserve"> (Egipt, Mesopotàmia…).</w:t>
      </w:r>
    </w:p>
    <w:p w:rsidR="00E52D4C" w:rsidRPr="00E52D4C" w:rsidRDefault="00E52D4C" w:rsidP="00E52D4C">
      <w:pPr>
        <w:pStyle w:val="Prrafodelista"/>
        <w:numPr>
          <w:ilvl w:val="0"/>
          <w:numId w:val="3"/>
        </w:num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2355215</wp:posOffset>
                </wp:positionH>
                <wp:positionV relativeFrom="paragraph">
                  <wp:posOffset>195580</wp:posOffset>
                </wp:positionV>
                <wp:extent cx="45719" cy="342900"/>
                <wp:effectExtent l="0" t="0" r="31115" b="19050"/>
                <wp:wrapNone/>
                <wp:docPr id="2" name="Cerrar llav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4290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F37D53" id="Cerrar llave 2" o:spid="_x0000_s1026" type="#_x0000_t88" style="position:absolute;margin-left:185.45pt;margin-top:15.4pt;width:3.6pt;height:2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" adj="240" strokecolor="#4472c4 [3204]" strokeweight=".5pt">
                <v:stroke joinstyle="miter"/>
              </v:shape>
            </w:pict>
          </mc:Fallback>
        </mc:AlternateContent>
      </w:r>
      <w:r>
        <w:rPr>
          <w:b/>
          <w:bCs/>
        </w:rPr>
        <w:t>Factors econòmics:</w:t>
      </w:r>
    </w:p>
    <w:p w:rsidR="00E52D4C" w:rsidRDefault="00E52D4C" w:rsidP="00E52D4C">
      <w:pPr>
        <w:pStyle w:val="Prrafodelista"/>
        <w:numPr>
          <w:ilvl w:val="1"/>
          <w:numId w:val="3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2397760</wp:posOffset>
                </wp:positionH>
                <wp:positionV relativeFrom="paragraph">
                  <wp:posOffset>24765</wp:posOffset>
                </wp:positionV>
                <wp:extent cx="2360930" cy="276225"/>
                <wp:effectExtent l="0" t="0" r="8890" b="952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D4C" w:rsidRDefault="00E52D4C">
                            <w:r>
                              <w:t>activitat industrial i serveis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88.8pt;margin-top:1.95pt;width:185.9pt;height:21.7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" stroked="f">
                <v:textbox>
                  <w:txbxContent>
                    <w:p w:rsidR="00E52D4C" w:rsidRDefault="00E52D4C">
                      <w:r>
                        <w:t>activitat industrial i serveis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u w:val="single"/>
        </w:rPr>
        <w:t>sols</w:t>
      </w:r>
      <w:r>
        <w:t xml:space="preserve"> fèrtils</w:t>
      </w:r>
    </w:p>
    <w:p w:rsidR="00E52D4C" w:rsidRPr="008F765A" w:rsidRDefault="00E52D4C" w:rsidP="00E52D4C">
      <w:pPr>
        <w:pStyle w:val="Prrafodelista"/>
        <w:numPr>
          <w:ilvl w:val="1"/>
          <w:numId w:val="3"/>
        </w:numPr>
      </w:pPr>
      <w:r>
        <w:t xml:space="preserve">recursos </w:t>
      </w:r>
      <w:r>
        <w:rPr>
          <w:u w:val="single"/>
        </w:rPr>
        <w:t>energètics</w:t>
      </w:r>
    </w:p>
    <w:p w:rsidR="008F765A" w:rsidRDefault="008F765A" w:rsidP="008F765A">
      <w:pPr>
        <w:pStyle w:val="Ttulo2"/>
      </w:pPr>
      <w:r>
        <w:t>DISTRIBUCIÓ DESIGUAL DE POBLACIÓ AL TERRITORI</w:t>
      </w:r>
    </w:p>
    <w:p w:rsidR="008F765A" w:rsidRDefault="008F765A" w:rsidP="008F765A">
      <w:pPr>
        <w:pStyle w:val="Prrafodelista"/>
        <w:numPr>
          <w:ilvl w:val="0"/>
          <w:numId w:val="4"/>
        </w:numPr>
      </w:pPr>
      <w:r>
        <w:t xml:space="preserve">Per comparar les poblacions per territori, necessitem una unitat de mesura: </w:t>
      </w:r>
      <w:r>
        <w:rPr>
          <w:b/>
          <w:bCs/>
        </w:rPr>
        <w:t>densitat de població = població relativa</w:t>
      </w:r>
      <w:r>
        <w:t xml:space="preserve"> (a un territori).</w:t>
      </w:r>
    </w:p>
    <w:tbl>
      <w:tblPr>
        <w:tblStyle w:val="Tablaconcuadrcula"/>
        <w:tblW w:w="10786" w:type="dxa"/>
        <w:tblLook w:val="04A0" w:firstRow="1" w:lastRow="0" w:firstColumn="1" w:lastColumn="0" w:noHBand="0" w:noVBand="1"/>
      </w:tblPr>
      <w:tblGrid>
        <w:gridCol w:w="10786"/>
      </w:tblGrid>
      <w:tr w:rsidR="008F765A" w:rsidTr="008F765A">
        <w:trPr>
          <w:trHeight w:val="378"/>
        </w:trPr>
        <w:tc>
          <w:tcPr>
            <w:tcW w:w="10786" w:type="dxa"/>
            <w:tcBorders>
              <w:bottom w:val="single" w:sz="4" w:space="0" w:color="FFFFFF" w:themeColor="background1"/>
            </w:tcBorders>
          </w:tcPr>
          <w:p w:rsidR="008F765A" w:rsidRDefault="008F765A" w:rsidP="008F765A">
            <w:pPr>
              <w:jc w:val="center"/>
            </w:pPr>
            <w:r>
              <w:rPr>
                <w:b/>
                <w:bCs/>
              </w:rPr>
              <w:t xml:space="preserve">Densitat de població = </w:t>
            </w:r>
            <w:r>
              <w:t>quantitat de persones que viuen a un territori:</w:t>
            </w:r>
          </w:p>
        </w:tc>
      </w:tr>
      <w:tr w:rsidR="008F765A" w:rsidTr="008F765A">
        <w:trPr>
          <w:trHeight w:val="630"/>
        </w:trPr>
        <w:tc>
          <w:tcPr>
            <w:tcW w:w="10786" w:type="dxa"/>
            <w:tcBorders>
              <w:top w:val="single" w:sz="4" w:space="0" w:color="FFFFFF" w:themeColor="background1"/>
            </w:tcBorders>
          </w:tcPr>
          <w:p w:rsidR="008F765A" w:rsidRPr="008F765A" w:rsidRDefault="008F765A" w:rsidP="008F765A">
            <w:pPr>
              <w:jc w:val="center"/>
              <w:rPr>
                <w:sz w:val="40"/>
                <w:szCs w:val="36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4472C4" w:themeColor="accent1"/>
                      <w:sz w:val="40"/>
                      <w:szCs w:val="36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4472C4" w:themeColor="accent1"/>
                      <w:sz w:val="40"/>
                      <w:szCs w:val="36"/>
                    </w:rPr>
                    <m:t>NOMBRE D'HABITANTS</m:t>
                  </m:r>
                </m:num>
                <m:den>
                  <m:r>
                    <w:rPr>
                      <w:rFonts w:ascii="Cambria Math" w:hAnsi="Cambria Math"/>
                      <w:color w:val="4472C4" w:themeColor="accent1"/>
                      <w:sz w:val="40"/>
                      <w:szCs w:val="36"/>
                    </w:rPr>
                    <m:t>SUPERFÍCIE (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4472C4" w:themeColor="accent1"/>
                          <w:sz w:val="40"/>
                          <w:szCs w:val="36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4472C4" w:themeColor="accent1"/>
                          <w:sz w:val="40"/>
                          <w:szCs w:val="36"/>
                        </w:rPr>
                        <m:t>km</m:t>
                      </m:r>
                    </m:e>
                    <m:sup>
                      <m:r>
                        <w:rPr>
                          <w:rFonts w:ascii="Cambria Math" w:hAnsi="Cambria Math"/>
                          <w:color w:val="4472C4" w:themeColor="accent1"/>
                          <w:sz w:val="40"/>
                          <w:szCs w:val="36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color w:val="4472C4" w:themeColor="accent1"/>
                      <w:sz w:val="40"/>
                      <w:szCs w:val="36"/>
                    </w:rPr>
                    <m:t>)</m:t>
                  </m:r>
                </m:den>
              </m:f>
            </m:oMath>
            <w:r w:rsidRPr="008F765A">
              <w:rPr>
                <w:rFonts w:eastAsiaTheme="minorEastAsia"/>
                <w:color w:val="4472C4" w:themeColor="accent1"/>
                <w:sz w:val="40"/>
                <w:szCs w:val="36"/>
              </w:rPr>
              <w:t xml:space="preserve">  </w:t>
            </w:r>
            <w:r w:rsidRPr="008F765A">
              <w:rPr>
                <w:rFonts w:eastAsiaTheme="minorEastAsia"/>
                <w:sz w:val="40"/>
                <w:szCs w:val="36"/>
              </w:rPr>
              <w:t>hab./km</w:t>
            </w:r>
            <w:r w:rsidRPr="008F765A">
              <w:rPr>
                <w:rFonts w:eastAsiaTheme="minorEastAsia"/>
                <w:sz w:val="40"/>
                <w:szCs w:val="36"/>
                <w:vertAlign w:val="superscript"/>
              </w:rPr>
              <w:t>2</w:t>
            </w:r>
          </w:p>
        </w:tc>
      </w:tr>
    </w:tbl>
    <w:p w:rsidR="008F765A" w:rsidRDefault="008F765A" w:rsidP="008F765A">
      <w:pPr>
        <w:pStyle w:val="Prrafodelista"/>
        <w:numPr>
          <w:ilvl w:val="0"/>
          <w:numId w:val="4"/>
        </w:numPr>
      </w:pPr>
      <w:r>
        <w:t>Al planeta trobem:</w:t>
      </w:r>
    </w:p>
    <w:p w:rsidR="008F765A" w:rsidRDefault="008F765A" w:rsidP="008F765A">
      <w:pPr>
        <w:pStyle w:val="Prrafodelista"/>
        <w:numPr>
          <w:ilvl w:val="1"/>
          <w:numId w:val="4"/>
        </w:numPr>
      </w:pPr>
      <w:r>
        <w:rPr>
          <w:b/>
          <w:bCs/>
        </w:rPr>
        <w:t>Molt poblat:</w:t>
      </w:r>
      <w:r>
        <w:t xml:space="preserve"> +100 hab./km</w:t>
      </w:r>
      <w:r>
        <w:rPr>
          <w:vertAlign w:val="superscript"/>
        </w:rPr>
        <w:t>2</w:t>
      </w:r>
      <w:r>
        <w:t xml:space="preserve"> (Xina, Japó, India…).</w:t>
      </w:r>
    </w:p>
    <w:p w:rsidR="008F765A" w:rsidRDefault="008F765A" w:rsidP="008F765A">
      <w:pPr>
        <w:pStyle w:val="Prrafodelista"/>
        <w:numPr>
          <w:ilvl w:val="1"/>
          <w:numId w:val="4"/>
        </w:numPr>
      </w:pPr>
      <w:r>
        <w:rPr>
          <w:b/>
          <w:bCs/>
        </w:rPr>
        <w:t>Mitjanament poblat:</w:t>
      </w:r>
      <w:r>
        <w:t xml:space="preserve"> 50/100 hab./km</w:t>
      </w:r>
      <w:r>
        <w:rPr>
          <w:vertAlign w:val="superscript"/>
        </w:rPr>
        <w:t>2</w:t>
      </w:r>
      <w:r>
        <w:t>.</w:t>
      </w:r>
    </w:p>
    <w:p w:rsidR="008F765A" w:rsidRDefault="008F765A" w:rsidP="008F765A">
      <w:pPr>
        <w:pStyle w:val="Prrafodelista"/>
        <w:numPr>
          <w:ilvl w:val="1"/>
          <w:numId w:val="4"/>
        </w:numPr>
      </w:pPr>
      <w:r>
        <w:rPr>
          <w:b/>
          <w:bCs/>
        </w:rPr>
        <w:t>Poc poblat:</w:t>
      </w:r>
      <w:r>
        <w:t xml:space="preserve"> 10/50 hab./km</w:t>
      </w:r>
      <w:r>
        <w:rPr>
          <w:vertAlign w:val="superscript"/>
        </w:rPr>
        <w:t>2</w:t>
      </w:r>
      <w:r>
        <w:t>.</w:t>
      </w:r>
    </w:p>
    <w:p w:rsidR="008F765A" w:rsidRDefault="008F765A" w:rsidP="008F765A">
      <w:pPr>
        <w:pStyle w:val="Prrafodelista"/>
        <w:numPr>
          <w:ilvl w:val="1"/>
          <w:numId w:val="4"/>
        </w:numPr>
      </w:pPr>
      <w:r>
        <w:rPr>
          <w:b/>
          <w:bCs/>
        </w:rPr>
        <w:t>Molt poc poblat:</w:t>
      </w:r>
      <w:r>
        <w:t xml:space="preserve"> -10 hab./km</w:t>
      </w:r>
      <w:r>
        <w:rPr>
          <w:vertAlign w:val="superscript"/>
        </w:rPr>
        <w:t>2</w:t>
      </w:r>
      <w:r>
        <w:t xml:space="preserve"> (</w:t>
      </w:r>
      <w:r>
        <w:rPr>
          <w:u w:val="single"/>
        </w:rPr>
        <w:t>fred, boscos, desert</w:t>
      </w:r>
      <w:r>
        <w:t>: Antàrtida, Àfrica…).</w:t>
      </w:r>
    </w:p>
    <w:p w:rsidR="008F765A" w:rsidRDefault="008F765A" w:rsidP="008F765A">
      <w:r w:rsidRPr="008F765A">
        <w:drawing>
          <wp:anchor distT="0" distB="0" distL="114300" distR="114300" simplePos="0" relativeHeight="251663360" behindDoc="1" locked="0" layoutInCell="1" allowOverlap="1" wp14:anchorId="3F15E10D">
            <wp:simplePos x="0" y="0"/>
            <wp:positionH relativeFrom="column">
              <wp:posOffset>704850</wp:posOffset>
            </wp:positionH>
            <wp:positionV relativeFrom="paragraph">
              <wp:posOffset>99060</wp:posOffset>
            </wp:positionV>
            <wp:extent cx="4929505" cy="2524125"/>
            <wp:effectExtent l="0" t="0" r="4445" b="0"/>
            <wp:wrapNone/>
            <wp:docPr id="1028" name="Picture 4" descr="Anexo:Países y territorios dependientes por densidad de población -  Wikipedia, la enciclopedia libre">
              <a:extLst xmlns:a="http://schemas.openxmlformats.org/drawingml/2006/main">
                <a:ext uri="{FF2B5EF4-FFF2-40B4-BE49-F238E27FC236}">
                  <a16:creationId xmlns:a16="http://schemas.microsoft.com/office/drawing/2014/main" id="{67E26AB4-7210-4A27-8516-B4258AE285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Anexo:Países y territorios dependientes por densidad de población -  Wikipedia, la enciclopedia libre">
                      <a:extLst>
                        <a:ext uri="{FF2B5EF4-FFF2-40B4-BE49-F238E27FC236}">
                          <a16:creationId xmlns:a16="http://schemas.microsoft.com/office/drawing/2014/main" id="{67E26AB4-7210-4A27-8516-B4258AE2854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50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765A" w:rsidRPr="008F765A" w:rsidRDefault="008F765A" w:rsidP="008F765A"/>
    <w:p w:rsidR="008F765A" w:rsidRPr="008F765A" w:rsidRDefault="008F765A" w:rsidP="008F765A"/>
    <w:p w:rsidR="008F765A" w:rsidRPr="008F765A" w:rsidRDefault="008F765A" w:rsidP="008F765A"/>
    <w:p w:rsidR="008F765A" w:rsidRPr="008F765A" w:rsidRDefault="008F765A" w:rsidP="008F765A"/>
    <w:p w:rsidR="008F765A" w:rsidRPr="008F765A" w:rsidRDefault="008F765A" w:rsidP="008F765A"/>
    <w:p w:rsidR="008F765A" w:rsidRPr="008F765A" w:rsidRDefault="008F765A" w:rsidP="008F765A"/>
    <w:p w:rsidR="008F765A" w:rsidRPr="008F765A" w:rsidRDefault="008F765A" w:rsidP="008F765A"/>
    <w:p w:rsidR="008F765A" w:rsidRPr="008F765A" w:rsidRDefault="008F765A" w:rsidP="008F765A"/>
    <w:p w:rsidR="008F765A" w:rsidRDefault="008F765A">
      <w:r>
        <w:br w:type="page"/>
      </w:r>
    </w:p>
    <w:p w:rsidR="008F765A" w:rsidRDefault="008F765A" w:rsidP="008F765A">
      <w:pPr>
        <w:pStyle w:val="Ttulo1"/>
        <w:numPr>
          <w:ilvl w:val="0"/>
          <w:numId w:val="1"/>
        </w:numPr>
        <w:jc w:val="left"/>
      </w:pPr>
      <w:r>
        <w:lastRenderedPageBreak/>
        <w:t>L’ESTRUCTURA DE LA POBLACIÓ</w:t>
      </w:r>
    </w:p>
    <w:p w:rsidR="008F765A" w:rsidRDefault="008F765A" w:rsidP="008F765A">
      <w:pPr>
        <w:rPr>
          <w:b/>
          <w:bCs/>
        </w:rPr>
      </w:pPr>
      <w:r>
        <w:t xml:space="preserve">L’estructura de la població pot ser </w:t>
      </w:r>
      <w:r>
        <w:rPr>
          <w:b/>
          <w:bCs/>
        </w:rPr>
        <w:t>demogràfica</w:t>
      </w:r>
      <w:r>
        <w:t xml:space="preserve"> (edat i sexe), o </w:t>
      </w:r>
      <w:r>
        <w:rPr>
          <w:b/>
          <w:bCs/>
        </w:rPr>
        <w:t>econòmica.</w:t>
      </w:r>
    </w:p>
    <w:p w:rsidR="008F765A" w:rsidRDefault="008F765A" w:rsidP="008F765A">
      <w:pPr>
        <w:pStyle w:val="Ttulo2"/>
      </w:pPr>
      <w:r>
        <w:t>SEGONS L’EDAT I SEXE (DEMOGRÀFICA)</w:t>
      </w:r>
    </w:p>
    <w:p w:rsidR="008F765A" w:rsidRDefault="008F765A" w:rsidP="008F765A">
      <w:pPr>
        <w:pStyle w:val="Prrafodelista"/>
        <w:numPr>
          <w:ilvl w:val="0"/>
          <w:numId w:val="4"/>
        </w:numPr>
      </w:pPr>
      <w:r>
        <w:rPr>
          <w:b/>
          <w:bCs/>
        </w:rPr>
        <w:t>Edat:</w:t>
      </w:r>
    </w:p>
    <w:p w:rsidR="008F765A" w:rsidRDefault="008F765A" w:rsidP="008F765A">
      <w:r w:rsidRPr="008F765A">
        <w:drawing>
          <wp:inline distT="0" distB="0" distL="0" distR="0" wp14:anchorId="046CD689" wp14:editId="7BFE0818">
            <wp:extent cx="1304925" cy="23241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503" cy="235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65A" w:rsidRDefault="008F765A" w:rsidP="008F765A">
      <w:pPr>
        <w:pStyle w:val="Prrafodelista"/>
        <w:numPr>
          <w:ilvl w:val="0"/>
          <w:numId w:val="4"/>
        </w:numPr>
      </w:pPr>
      <w:r>
        <w:rPr>
          <w:b/>
          <w:bCs/>
        </w:rPr>
        <w:t>Sexe:</w:t>
      </w:r>
      <w:r>
        <w:t xml:space="preserve"> homes i dones</w:t>
      </w:r>
    </w:p>
    <w:p w:rsidR="008F765A" w:rsidRDefault="008F765A" w:rsidP="008F765A">
      <w:pPr>
        <w:pStyle w:val="Prrafodelista"/>
        <w:numPr>
          <w:ilvl w:val="0"/>
          <w:numId w:val="4"/>
        </w:numPr>
      </w:pPr>
      <w:r>
        <w:rPr>
          <w:b/>
          <w:bCs/>
        </w:rPr>
        <w:t>Sexe per edat:</w:t>
      </w:r>
    </w:p>
    <w:p w:rsidR="008F765A" w:rsidRDefault="008F765A" w:rsidP="008F765A">
      <w:pPr>
        <w:pStyle w:val="Prrafodelista"/>
        <w:numPr>
          <w:ilvl w:val="1"/>
          <w:numId w:val="4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FD99356" wp14:editId="48F60882">
                <wp:simplePos x="0" y="0"/>
                <wp:positionH relativeFrom="column">
                  <wp:posOffset>2933065</wp:posOffset>
                </wp:positionH>
                <wp:positionV relativeFrom="paragraph">
                  <wp:posOffset>140970</wp:posOffset>
                </wp:positionV>
                <wp:extent cx="3571875" cy="304800"/>
                <wp:effectExtent l="0" t="0" r="9525" b="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18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65A" w:rsidRPr="008F765A" w:rsidRDefault="008F765A" w:rsidP="008F765A">
                            <w:r>
                              <w:t xml:space="preserve">Representació gràfica a la </w:t>
                            </w:r>
                            <w:r>
                              <w:rPr>
                                <w:b/>
                                <w:bCs/>
                              </w:rPr>
                              <w:t>piràmide de població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99356" id="_x0000_s1027" type="#_x0000_t202" style="position:absolute;left:0;text-align:left;margin-left:230.95pt;margin-top:11.1pt;width:281.25pt;height:2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" stroked="f">
                <v:textbox>
                  <w:txbxContent>
                    <w:p w:rsidR="008F765A" w:rsidRPr="008F765A" w:rsidRDefault="008F765A" w:rsidP="008F765A">
                      <w:r>
                        <w:t xml:space="preserve">Representació gràfica a la </w:t>
                      </w:r>
                      <w:r>
                        <w:rPr>
                          <w:b/>
                          <w:bCs/>
                        </w:rPr>
                        <w:t>piràmide de població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2821306</wp:posOffset>
                </wp:positionH>
                <wp:positionV relativeFrom="paragraph">
                  <wp:posOffset>26670</wp:posOffset>
                </wp:positionV>
                <wp:extent cx="45719" cy="542925"/>
                <wp:effectExtent l="0" t="0" r="31115" b="28575"/>
                <wp:wrapNone/>
                <wp:docPr id="6" name="Cerrar llav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4292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6551F" id="Cerrar llave 6" o:spid="_x0000_s1026" type="#_x0000_t88" style="position:absolute;margin-left:222.15pt;margin-top:2.1pt;width:3.6pt;height:42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" adj="152" strokecolor="#4472c4 [3204]" strokeweight=".5pt">
                <v:stroke joinstyle="miter"/>
              </v:shape>
            </w:pict>
          </mc:Fallback>
        </mc:AlternateContent>
      </w:r>
      <w:r>
        <w:t xml:space="preserve">Població </w:t>
      </w:r>
      <w:r>
        <w:rPr>
          <w:u w:val="single"/>
        </w:rPr>
        <w:t>jove</w:t>
      </w:r>
      <w:r>
        <w:t>: +homes</w:t>
      </w:r>
    </w:p>
    <w:p w:rsidR="008F765A" w:rsidRDefault="008F765A" w:rsidP="008F765A">
      <w:pPr>
        <w:pStyle w:val="Prrafodelista"/>
        <w:numPr>
          <w:ilvl w:val="1"/>
          <w:numId w:val="4"/>
        </w:numPr>
      </w:pPr>
      <w:r>
        <w:t xml:space="preserve">Població </w:t>
      </w:r>
      <w:r>
        <w:rPr>
          <w:u w:val="single"/>
        </w:rPr>
        <w:t>adulta</w:t>
      </w:r>
      <w:r>
        <w:t>: equilibri</w:t>
      </w:r>
    </w:p>
    <w:p w:rsidR="008F765A" w:rsidRDefault="008F765A" w:rsidP="008F765A">
      <w:pPr>
        <w:pStyle w:val="Prrafodelista"/>
        <w:numPr>
          <w:ilvl w:val="1"/>
          <w:numId w:val="4"/>
        </w:num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EF957B6" wp14:editId="6EA6DC26">
                <wp:simplePos x="0" y="0"/>
                <wp:positionH relativeFrom="column">
                  <wp:posOffset>314325</wp:posOffset>
                </wp:positionH>
                <wp:positionV relativeFrom="paragraph">
                  <wp:posOffset>295910</wp:posOffset>
                </wp:positionV>
                <wp:extent cx="6724650" cy="438150"/>
                <wp:effectExtent l="0" t="0" r="0" b="0"/>
                <wp:wrapSquare wrapText="bothSides"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6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765A" w:rsidRPr="008F765A" w:rsidRDefault="008F765A" w:rsidP="008F765A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8F765A">
                              <w:rPr>
                                <w:sz w:val="22"/>
                                <w:szCs w:val="20"/>
                              </w:rPr>
                              <w:t xml:space="preserve">*naixen més homes perquè la natura el regula al morir més homes pels treballs més durs que es tenien abans o costums com fumar o beure, més habituals en ells.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957B6" id="_x0000_s1028" type="#_x0000_t202" style="position:absolute;left:0;text-align:left;margin-left:24.75pt;margin-top:23.3pt;width:529.5pt;height:34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" stroked="f">
                <v:textbox>
                  <w:txbxContent>
                    <w:p w:rsidR="008F765A" w:rsidRPr="008F765A" w:rsidRDefault="008F765A" w:rsidP="008F765A">
                      <w:pPr>
                        <w:rPr>
                          <w:sz w:val="22"/>
                          <w:szCs w:val="20"/>
                        </w:rPr>
                      </w:pPr>
                      <w:r w:rsidRPr="008F765A">
                        <w:rPr>
                          <w:sz w:val="22"/>
                          <w:szCs w:val="20"/>
                        </w:rPr>
                        <w:t xml:space="preserve">*naixen més homes perquè la natura el regula al morir més homes pels treballs més durs que es tenien abans o costums com fumar o beure, més habituals en ells.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429260</wp:posOffset>
                </wp:positionV>
                <wp:extent cx="571500" cy="0"/>
                <wp:effectExtent l="0" t="76200" r="19050" b="95250"/>
                <wp:wrapNone/>
                <wp:docPr id="5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DAB3A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5" o:spid="_x0000_s1026" type="#_x0000_t32" style="position:absolute;margin-left:-16.5pt;margin-top:33.8pt;width:45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" strokecolor="#4472c4 [3204]" strokeweight=".5pt">
                <v:stroke endarrow="block" joinstyle="miter"/>
              </v:shape>
            </w:pict>
          </mc:Fallback>
        </mc:AlternateContent>
      </w:r>
      <w:r>
        <w:t xml:space="preserve">Població </w:t>
      </w:r>
      <w:r>
        <w:rPr>
          <w:u w:val="single"/>
        </w:rPr>
        <w:t>envellida</w:t>
      </w:r>
      <w:r>
        <w:t>: +dones</w:t>
      </w:r>
    </w:p>
    <w:p w:rsidR="008F765A" w:rsidRDefault="009721EE" w:rsidP="009721EE">
      <w:pPr>
        <w:pStyle w:val="Ttulo2"/>
      </w:pPr>
      <w:r>
        <w:t>SEGONS L’ECONOMIA</w:t>
      </w:r>
    </w:p>
    <w:p w:rsidR="009721EE" w:rsidRPr="009721EE" w:rsidRDefault="009721EE" w:rsidP="009721EE">
      <w:pPr>
        <w:pStyle w:val="Prrafodelista"/>
        <w:numPr>
          <w:ilvl w:val="0"/>
          <w:numId w:val="5"/>
        </w:numPr>
      </w:pPr>
      <w:r>
        <w:rPr>
          <w:b/>
          <w:bCs/>
        </w:rPr>
        <w:t>GRAU D’ACTIVITAT DE LA POBLACIÓ:</w:t>
      </w:r>
    </w:p>
    <w:p w:rsidR="009721EE" w:rsidRDefault="009721EE" w:rsidP="009721EE">
      <w:pPr>
        <w:pStyle w:val="Prrafodelista"/>
        <w:numPr>
          <w:ilvl w:val="1"/>
          <w:numId w:val="5"/>
        </w:numPr>
      </w:pPr>
      <w:r>
        <w:rPr>
          <w:b/>
          <w:bCs/>
        </w:rPr>
        <w:t>Població activa:</w:t>
      </w:r>
      <w:r>
        <w:t xml:space="preserve"> població ocupada (treballadors), a l’atur o buscant faena.</w:t>
      </w:r>
    </w:p>
    <w:p w:rsidR="009721EE" w:rsidRDefault="009721EE" w:rsidP="009721EE">
      <w:pPr>
        <w:pStyle w:val="Prrafodelista"/>
        <w:numPr>
          <w:ilvl w:val="1"/>
          <w:numId w:val="5"/>
        </w:numPr>
      </w:pPr>
      <w:r>
        <w:rPr>
          <w:b/>
          <w:bCs/>
        </w:rPr>
        <w:t>Població inactiva:</w:t>
      </w:r>
      <w:r>
        <w:t xml:space="preserve"> menor 16 anys, estudiants, jubilats, discapacitats per treballar.</w:t>
      </w:r>
    </w:p>
    <w:p w:rsidR="009721EE" w:rsidRDefault="009721EE" w:rsidP="009721EE">
      <w:pPr>
        <w:pStyle w:val="Prrafodelista"/>
        <w:numPr>
          <w:ilvl w:val="0"/>
          <w:numId w:val="5"/>
        </w:numPr>
      </w:pPr>
      <w:r>
        <w:rPr>
          <w:b/>
          <w:bCs/>
        </w:rPr>
        <w:t>SECTORS ECONÒMICS</w:t>
      </w:r>
      <w:r>
        <w:t xml:space="preserve"> (població activa):</w:t>
      </w:r>
    </w:p>
    <w:p w:rsidR="009721EE" w:rsidRDefault="009721EE" w:rsidP="009721EE">
      <w:pPr>
        <w:pStyle w:val="Prrafodelista"/>
        <w:numPr>
          <w:ilvl w:val="1"/>
          <w:numId w:val="5"/>
        </w:numPr>
      </w:pPr>
      <w:r>
        <w:rPr>
          <w:b/>
          <w:bCs/>
        </w:rPr>
        <w:t>Sector primari:</w:t>
      </w:r>
      <w:r>
        <w:t xml:space="preserve"> obtindre productes directament de la natura (agricultura, ramaderia, pesca, explotació forestal…).</w:t>
      </w:r>
    </w:p>
    <w:p w:rsidR="009721EE" w:rsidRDefault="009721EE" w:rsidP="009721EE">
      <w:pPr>
        <w:pStyle w:val="Prrafodelista"/>
        <w:numPr>
          <w:ilvl w:val="1"/>
          <w:numId w:val="5"/>
        </w:numPr>
      </w:pPr>
      <w:r>
        <w:rPr>
          <w:b/>
          <w:bCs/>
        </w:rPr>
        <w:t>Sector secundari:</w:t>
      </w:r>
      <w:r>
        <w:t xml:space="preserve"> transformació de productes (mineria, producció d’energia, indústria, construcció…).</w:t>
      </w:r>
    </w:p>
    <w:p w:rsidR="009721EE" w:rsidRDefault="009721EE" w:rsidP="009721EE">
      <w:pPr>
        <w:pStyle w:val="Prrafodelista"/>
        <w:numPr>
          <w:ilvl w:val="1"/>
          <w:numId w:val="5"/>
        </w:numPr>
      </w:pPr>
      <w:r>
        <w:rPr>
          <w:b/>
          <w:bCs/>
        </w:rPr>
        <w:t>Sector terciari:</w:t>
      </w:r>
      <w:r>
        <w:t xml:space="preserve"> proporció servei persones (educació, sanitat, comerç…).</w:t>
      </w:r>
    </w:p>
    <w:p w:rsidR="009721EE" w:rsidRDefault="009721EE" w:rsidP="009721EE">
      <w:pPr>
        <w:pStyle w:val="Prrafodelista"/>
        <w:numPr>
          <w:ilvl w:val="2"/>
          <w:numId w:val="5"/>
        </w:numPr>
      </w:pPr>
      <w:r>
        <w:rPr>
          <w:b/>
          <w:bCs/>
        </w:rPr>
        <w:t>Sector quaternari:</w:t>
      </w:r>
      <w:r>
        <w:t xml:space="preserve"> faenes amb una especialització, principalment ciència (informàtica, laboratoris…).</w:t>
      </w:r>
    </w:p>
    <w:p w:rsidR="009721EE" w:rsidRDefault="009721EE" w:rsidP="009721EE">
      <w:r>
        <w:br w:type="page"/>
      </w:r>
    </w:p>
    <w:p w:rsidR="009721EE" w:rsidRDefault="009721EE" w:rsidP="009721EE">
      <w:pPr>
        <w:pStyle w:val="Ttulo2"/>
      </w:pPr>
      <w:r>
        <w:lastRenderedPageBreak/>
        <w:t xml:space="preserve">REPRESENTACIÓ GRÀFICA DE LA POBLACIÓ </w:t>
      </w:r>
      <w:r>
        <w:sym w:font="Wingdings" w:char="F0E0"/>
      </w:r>
      <w:r>
        <w:t xml:space="preserve"> FER PIRÀMIDES DE POBLACIÓ</w:t>
      </w:r>
    </w:p>
    <w:p w:rsidR="008F765A" w:rsidRPr="008F765A" w:rsidRDefault="009721EE" w:rsidP="008F765A">
      <w:r w:rsidRPr="009721EE">
        <w:drawing>
          <wp:anchor distT="0" distB="0" distL="114300" distR="114300" simplePos="0" relativeHeight="251670528" behindDoc="1" locked="0" layoutInCell="1" allowOverlap="1" wp14:anchorId="073E59D8">
            <wp:simplePos x="0" y="0"/>
            <wp:positionH relativeFrom="column">
              <wp:posOffset>104775</wp:posOffset>
            </wp:positionH>
            <wp:positionV relativeFrom="paragraph">
              <wp:posOffset>67310</wp:posOffset>
            </wp:positionV>
            <wp:extent cx="6645910" cy="3803015"/>
            <wp:effectExtent l="0" t="0" r="2540" b="698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765A" w:rsidRDefault="008F765A" w:rsidP="008F765A"/>
    <w:p w:rsidR="009721EE" w:rsidRPr="009721EE" w:rsidRDefault="009721EE" w:rsidP="009721EE"/>
    <w:p w:rsidR="009721EE" w:rsidRPr="009721EE" w:rsidRDefault="009721EE" w:rsidP="009721EE"/>
    <w:p w:rsidR="009721EE" w:rsidRPr="009721EE" w:rsidRDefault="009721EE" w:rsidP="009721EE"/>
    <w:p w:rsidR="009721EE" w:rsidRPr="009721EE" w:rsidRDefault="009721EE" w:rsidP="009721EE"/>
    <w:p w:rsidR="009721EE" w:rsidRPr="009721EE" w:rsidRDefault="009721EE" w:rsidP="009721EE"/>
    <w:p w:rsidR="009721EE" w:rsidRPr="009721EE" w:rsidRDefault="009721EE" w:rsidP="009721EE"/>
    <w:p w:rsidR="009721EE" w:rsidRPr="009721EE" w:rsidRDefault="009721EE" w:rsidP="009721EE"/>
    <w:p w:rsidR="009721EE" w:rsidRPr="009721EE" w:rsidRDefault="009721EE" w:rsidP="009721EE"/>
    <w:p w:rsidR="009721EE" w:rsidRPr="009721EE" w:rsidRDefault="009721EE" w:rsidP="009721EE"/>
    <w:p w:rsidR="009721EE" w:rsidRPr="009721EE" w:rsidRDefault="009721EE" w:rsidP="009721EE"/>
    <w:p w:rsidR="009721EE" w:rsidRPr="009721EE" w:rsidRDefault="009721EE" w:rsidP="009721EE"/>
    <w:p w:rsidR="009721EE" w:rsidRPr="009721EE" w:rsidRDefault="009721EE" w:rsidP="009721EE"/>
    <w:p w:rsidR="009721EE" w:rsidRDefault="009721EE" w:rsidP="009721EE">
      <w:pPr>
        <w:pStyle w:val="Ttulo1"/>
        <w:numPr>
          <w:ilvl w:val="0"/>
          <w:numId w:val="1"/>
        </w:numPr>
        <w:jc w:val="left"/>
      </w:pPr>
      <w:r>
        <w:t>TIPUS DE PIRÀMIDES</w:t>
      </w:r>
    </w:p>
    <w:p w:rsidR="009721EE" w:rsidRDefault="009721EE" w:rsidP="009721EE">
      <w:r>
        <w:t>Les piràmides de població representen, per edat i sexe, la quantitat d’habitans (valor absolut o percentatge) i la seua evolució:</w:t>
      </w:r>
    </w:p>
    <w:p w:rsidR="009721EE" w:rsidRDefault="009721EE" w:rsidP="009721EE">
      <w:pPr>
        <w:pStyle w:val="Prrafodelista"/>
        <w:numPr>
          <w:ilvl w:val="0"/>
          <w:numId w:val="6"/>
        </w:num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13335</wp:posOffset>
                </wp:positionV>
                <wp:extent cx="0" cy="523875"/>
                <wp:effectExtent l="76200" t="0" r="57150" b="47625"/>
                <wp:wrapNone/>
                <wp:docPr id="9" name="Conector recto de flech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23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00BD1D" id="Conector recto de flecha 9" o:spid="_x0000_s1026" type="#_x0000_t32" style="position:absolute;margin-left:8.25pt;margin-top:1.05pt;width:0;height:41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b/>
          <w:bCs/>
        </w:rPr>
        <w:t>Forma triangular o para-sol:</w:t>
      </w:r>
      <w:r>
        <w:t xml:space="preserve"> població </w:t>
      </w:r>
      <w:r>
        <w:rPr>
          <w:u w:val="single"/>
        </w:rPr>
        <w:t>expansiva</w:t>
      </w:r>
      <w:r>
        <w:t>.</w:t>
      </w:r>
    </w:p>
    <w:p w:rsidR="009721EE" w:rsidRDefault="009721EE" w:rsidP="009721EE">
      <w:pPr>
        <w:pStyle w:val="Prrafodelista"/>
        <w:numPr>
          <w:ilvl w:val="0"/>
          <w:numId w:val="6"/>
        </w:numPr>
      </w:pPr>
      <w:r>
        <w:rPr>
          <w:b/>
          <w:bCs/>
        </w:rPr>
        <w:t>Forma d’ogiva o de campana:</w:t>
      </w:r>
      <w:r>
        <w:t xml:space="preserve"> població </w:t>
      </w:r>
      <w:r>
        <w:rPr>
          <w:u w:val="single"/>
        </w:rPr>
        <w:t>estable</w:t>
      </w:r>
      <w:r>
        <w:t>.</w:t>
      </w:r>
    </w:p>
    <w:p w:rsidR="009721EE" w:rsidRDefault="009721EE" w:rsidP="009721EE">
      <w:pPr>
        <w:pStyle w:val="Prrafodelista"/>
        <w:numPr>
          <w:ilvl w:val="0"/>
          <w:numId w:val="6"/>
        </w:numPr>
      </w:pPr>
      <w:r>
        <w:rPr>
          <w:b/>
          <w:bCs/>
        </w:rPr>
        <w:t>Forma d’urna o de bulb:</w:t>
      </w:r>
      <w:r>
        <w:t xml:space="preserve"> població </w:t>
      </w:r>
      <w:r>
        <w:rPr>
          <w:u w:val="single"/>
        </w:rPr>
        <w:t>regressiva</w:t>
      </w:r>
      <w:r>
        <w:t>.</w:t>
      </w:r>
    </w:p>
    <w:p w:rsidR="009721EE" w:rsidRPr="009721EE" w:rsidRDefault="009721EE" w:rsidP="009721EE">
      <w:r w:rsidRPr="009721EE">
        <w:drawing>
          <wp:inline distT="0" distB="0" distL="0" distR="0" wp14:anchorId="1BA57D4B" wp14:editId="36C4542E">
            <wp:extent cx="1476375" cy="854916"/>
            <wp:effectExtent l="0" t="0" r="0" b="0"/>
            <wp:docPr id="2050" name="Picture 2" descr="Las pirámides de población | Aula de Geografía para tercero de ESO">
              <a:extLst xmlns:a="http://schemas.openxmlformats.org/drawingml/2006/main">
                <a:ext uri="{FF2B5EF4-FFF2-40B4-BE49-F238E27FC236}">
                  <a16:creationId xmlns:a16="http://schemas.microsoft.com/office/drawing/2014/main" id="{38617500-162E-469E-AE75-54F72D5681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Las pirámides de población | Aula de Geografía para tercero de ESO">
                      <a:extLst>
                        <a:ext uri="{FF2B5EF4-FFF2-40B4-BE49-F238E27FC236}">
                          <a16:creationId xmlns:a16="http://schemas.microsoft.com/office/drawing/2014/main" id="{38617500-162E-469E-AE75-54F72D5681E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64" r="53642" b="51862"/>
                    <a:stretch/>
                  </pic:blipFill>
                  <pic:spPr bwMode="auto">
                    <a:xfrm>
                      <a:off x="0" y="0"/>
                      <a:ext cx="1483663" cy="859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721EE">
        <w:drawing>
          <wp:inline distT="0" distB="0" distL="0" distR="0" wp14:anchorId="2F92AE92" wp14:editId="293FDBAD">
            <wp:extent cx="1609725" cy="879262"/>
            <wp:effectExtent l="0" t="0" r="0" b="0"/>
            <wp:docPr id="15" name="Picture 2" descr="Las pirámides de población | Aula de Geografía para tercero de ESO">
              <a:extLst xmlns:a="http://schemas.openxmlformats.org/drawingml/2006/main">
                <a:ext uri="{FF2B5EF4-FFF2-40B4-BE49-F238E27FC236}">
                  <a16:creationId xmlns:a16="http://schemas.microsoft.com/office/drawing/2014/main" id="{80DDD5BB-A124-47BD-AB09-7DC7AFE103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Las pirámides de población | Aula de Geografía para tercero de ESO">
                      <a:extLst>
                        <a:ext uri="{FF2B5EF4-FFF2-40B4-BE49-F238E27FC236}">
                          <a16:creationId xmlns:a16="http://schemas.microsoft.com/office/drawing/2014/main" id="{80DDD5BB-A124-47BD-AB09-7DC7AFE103D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23" t="57713" r="51578" b="7712"/>
                    <a:stretch/>
                  </pic:blipFill>
                  <pic:spPr bwMode="auto">
                    <a:xfrm>
                      <a:off x="0" y="0"/>
                      <a:ext cx="1646287" cy="899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721EE">
        <w:drawing>
          <wp:inline distT="0" distB="0" distL="0" distR="0" wp14:anchorId="61061124" wp14:editId="00574563">
            <wp:extent cx="1609725" cy="935379"/>
            <wp:effectExtent l="0" t="0" r="0" b="0"/>
            <wp:docPr id="16" name="Picture 2" descr="Las pirámides de población | Aula de Geografía para tercero de ESO">
              <a:extLst xmlns:a="http://schemas.openxmlformats.org/drawingml/2006/main">
                <a:ext uri="{FF2B5EF4-FFF2-40B4-BE49-F238E27FC236}">
                  <a16:creationId xmlns:a16="http://schemas.microsoft.com/office/drawing/2014/main" id="{B0BD5806-65F9-43B7-9039-46C7B2EC82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 descr="Las pirámides de población | Aula de Geografía para tercero de ESO">
                      <a:extLst>
                        <a:ext uri="{FF2B5EF4-FFF2-40B4-BE49-F238E27FC236}">
                          <a16:creationId xmlns:a16="http://schemas.microsoft.com/office/drawing/2014/main" id="{B0BD5806-65F9-43B7-9039-46C7B2EC820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41" t="11825" r="161" b="53601"/>
                    <a:stretch/>
                  </pic:blipFill>
                  <pic:spPr bwMode="auto">
                    <a:xfrm>
                      <a:off x="0" y="0"/>
                      <a:ext cx="1632124" cy="948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21EE" w:rsidRDefault="009721EE" w:rsidP="009721EE">
      <w:pPr>
        <w:pStyle w:val="Ttulo2"/>
        <w:numPr>
          <w:ilvl w:val="0"/>
          <w:numId w:val="7"/>
        </w:numPr>
      </w:pPr>
      <w:r>
        <w:t>PIRÀMIDE TRIANGULAR O PARA-SOL</w:t>
      </w:r>
    </w:p>
    <w:p w:rsidR="009721EE" w:rsidRDefault="009721EE" w:rsidP="009721EE">
      <w:r w:rsidRPr="009721EE">
        <w:drawing>
          <wp:anchor distT="0" distB="0" distL="114300" distR="114300" simplePos="0" relativeHeight="251672576" behindDoc="1" locked="0" layoutInCell="1" allowOverlap="1" wp14:anchorId="4C8EDD13">
            <wp:simplePos x="0" y="0"/>
            <wp:positionH relativeFrom="column">
              <wp:posOffset>4695825</wp:posOffset>
            </wp:positionH>
            <wp:positionV relativeFrom="paragraph">
              <wp:posOffset>20320</wp:posOffset>
            </wp:positionV>
            <wp:extent cx="1932714" cy="1118870"/>
            <wp:effectExtent l="0" t="0" r="0" b="0"/>
            <wp:wrapNone/>
            <wp:docPr id="10" name="Picture 2" descr="Las pirámides de población | Aula de Geografía para tercero de ESO">
              <a:extLst xmlns:a="http://schemas.openxmlformats.org/drawingml/2006/main">
                <a:ext uri="{FF2B5EF4-FFF2-40B4-BE49-F238E27FC236}">
                  <a16:creationId xmlns:a16="http://schemas.microsoft.com/office/drawing/2014/main" id="{528D10EA-1FC6-4942-9DDE-4CE33D00BB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Las pirámides de población | Aula de Geografía para tercero de ESO">
                      <a:extLst>
                        <a:ext uri="{FF2B5EF4-FFF2-40B4-BE49-F238E27FC236}">
                          <a16:creationId xmlns:a16="http://schemas.microsoft.com/office/drawing/2014/main" id="{528D10EA-1FC6-4942-9DDE-4CE33D00BB7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64" r="53642" b="51862"/>
                    <a:stretch/>
                  </pic:blipFill>
                  <pic:spPr bwMode="auto">
                    <a:xfrm>
                      <a:off x="0" y="0"/>
                      <a:ext cx="1932714" cy="1118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Correspon a una </w:t>
      </w:r>
      <w:r>
        <w:rPr>
          <w:b/>
          <w:bCs/>
          <w:u w:val="single"/>
        </w:rPr>
        <w:t>població jove</w:t>
      </w:r>
      <w:r>
        <w:t>:</w:t>
      </w:r>
    </w:p>
    <w:p w:rsidR="009721EE" w:rsidRPr="009721EE" w:rsidRDefault="009721EE" w:rsidP="009721EE">
      <w:pPr>
        <w:pStyle w:val="Prrafodelista"/>
        <w:numPr>
          <w:ilvl w:val="0"/>
          <w:numId w:val="9"/>
        </w:numPr>
      </w:pPr>
      <w:r>
        <w:rPr>
          <w:b/>
          <w:bCs/>
        </w:rPr>
        <w:t>Molta natalitat</w:t>
      </w:r>
    </w:p>
    <w:p w:rsidR="009721EE" w:rsidRPr="009721EE" w:rsidRDefault="009721EE" w:rsidP="009721EE">
      <w:pPr>
        <w:pStyle w:val="Prrafodelista"/>
        <w:numPr>
          <w:ilvl w:val="0"/>
          <w:numId w:val="9"/>
        </w:numPr>
      </w:pPr>
      <w:r>
        <w:rPr>
          <w:b/>
          <w:bCs/>
        </w:rPr>
        <w:t>Molta mortalitat i mortalitat infantil.</w:t>
      </w:r>
    </w:p>
    <w:p w:rsidR="009721EE" w:rsidRDefault="009721EE" w:rsidP="009721EE">
      <w:pPr>
        <w:pStyle w:val="Prrafodelista"/>
        <w:numPr>
          <w:ilvl w:val="0"/>
          <w:numId w:val="9"/>
        </w:numPr>
      </w:pPr>
      <w:r>
        <w:rPr>
          <w:b/>
          <w:bCs/>
        </w:rPr>
        <w:t>Poca esperança de vida.</w:t>
      </w:r>
    </w:p>
    <w:p w:rsidR="009721EE" w:rsidRDefault="009721EE" w:rsidP="009721EE">
      <w:r>
        <w:t xml:space="preserve">És conseqüència de les </w:t>
      </w:r>
      <w:r>
        <w:rPr>
          <w:b/>
          <w:bCs/>
          <w:u w:val="single"/>
        </w:rPr>
        <w:t>deficients</w:t>
      </w:r>
      <w:r>
        <w:t xml:space="preserve"> condicions:</w:t>
      </w:r>
    </w:p>
    <w:p w:rsidR="009721EE" w:rsidRPr="009721EE" w:rsidRDefault="009721EE" w:rsidP="009721EE">
      <w:pPr>
        <w:pStyle w:val="Prrafodelista"/>
        <w:numPr>
          <w:ilvl w:val="0"/>
          <w:numId w:val="10"/>
        </w:numPr>
      </w:pPr>
      <w:r>
        <w:rPr>
          <w:b/>
          <w:bCs/>
        </w:rPr>
        <w:t>alimentàries</w:t>
      </w:r>
    </w:p>
    <w:p w:rsidR="009721EE" w:rsidRPr="009721EE" w:rsidRDefault="009721EE" w:rsidP="009721EE">
      <w:pPr>
        <w:pStyle w:val="Prrafodelista"/>
        <w:numPr>
          <w:ilvl w:val="0"/>
          <w:numId w:val="10"/>
        </w:numPr>
      </w:pPr>
      <w:r>
        <w:rPr>
          <w:b/>
          <w:bCs/>
        </w:rPr>
        <w:t>higièniques</w:t>
      </w:r>
    </w:p>
    <w:p w:rsidR="009721EE" w:rsidRDefault="009721EE" w:rsidP="009721EE">
      <w:pPr>
        <w:pStyle w:val="Prrafodelista"/>
        <w:numPr>
          <w:ilvl w:val="0"/>
          <w:numId w:val="10"/>
        </w:numPr>
      </w:pPr>
      <w:r>
        <w:rPr>
          <w:b/>
          <w:bCs/>
        </w:rPr>
        <w:t>sanitàries</w:t>
      </w:r>
    </w:p>
    <w:p w:rsidR="009721EE" w:rsidRDefault="009721EE" w:rsidP="009721EE">
      <w:r>
        <w:t xml:space="preserve">Països </w:t>
      </w:r>
      <w:r w:rsidRPr="009721EE">
        <w:rPr>
          <w:b/>
          <w:bCs/>
          <w:u w:val="single"/>
        </w:rPr>
        <w:t>poc desenvolupats</w:t>
      </w:r>
      <w:r>
        <w:t xml:space="preserve"> d’Àfrica i Àsia: El Cong, Tailandia, Nigeria…</w:t>
      </w:r>
    </w:p>
    <w:p w:rsidR="009721EE" w:rsidRDefault="009721EE" w:rsidP="009721EE">
      <w:pPr>
        <w:pStyle w:val="Ttulo2"/>
        <w:numPr>
          <w:ilvl w:val="0"/>
          <w:numId w:val="7"/>
        </w:numPr>
      </w:pPr>
      <w:r>
        <w:br w:type="page"/>
      </w:r>
      <w:r w:rsidR="007710B0" w:rsidRPr="007710B0">
        <w:lastRenderedPageBreak/>
        <w:drawing>
          <wp:anchor distT="0" distB="0" distL="114300" distR="114300" simplePos="0" relativeHeight="251673600" behindDoc="1" locked="0" layoutInCell="1" allowOverlap="1" wp14:anchorId="7EAC8E33">
            <wp:simplePos x="0" y="0"/>
            <wp:positionH relativeFrom="column">
              <wp:posOffset>4238625</wp:posOffset>
            </wp:positionH>
            <wp:positionV relativeFrom="paragraph">
              <wp:posOffset>228600</wp:posOffset>
            </wp:positionV>
            <wp:extent cx="2152650" cy="1175900"/>
            <wp:effectExtent l="0" t="0" r="0" b="0"/>
            <wp:wrapNone/>
            <wp:docPr id="11" name="Picture 2" descr="Las pirámides de población | Aula de Geografía para tercero de ESO">
              <a:extLst xmlns:a="http://schemas.openxmlformats.org/drawingml/2006/main">
                <a:ext uri="{FF2B5EF4-FFF2-40B4-BE49-F238E27FC236}">
                  <a16:creationId xmlns:a16="http://schemas.microsoft.com/office/drawing/2014/main" id="{F5718054-2BFC-4856-928B-713045A942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Las pirámides de población | Aula de Geografía para tercero de ESO">
                      <a:extLst>
                        <a:ext uri="{FF2B5EF4-FFF2-40B4-BE49-F238E27FC236}">
                          <a16:creationId xmlns:a16="http://schemas.microsoft.com/office/drawing/2014/main" id="{F5718054-2BFC-4856-928B-713045A9425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23" t="57713" r="51578" b="7712"/>
                    <a:stretch/>
                  </pic:blipFill>
                  <pic:spPr bwMode="auto">
                    <a:xfrm>
                      <a:off x="0" y="0"/>
                      <a:ext cx="2155348" cy="1177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PIRÀMIDE D’OGIVA O DE CAMPANA</w:t>
      </w:r>
    </w:p>
    <w:p w:rsidR="009721EE" w:rsidRDefault="009721EE" w:rsidP="009721EE">
      <w:r>
        <w:t xml:space="preserve">Correspon a una </w:t>
      </w:r>
      <w:r>
        <w:rPr>
          <w:b/>
          <w:bCs/>
          <w:u w:val="single"/>
        </w:rPr>
        <w:t>població adulta</w:t>
      </w:r>
      <w:r>
        <w:t>:</w:t>
      </w:r>
    </w:p>
    <w:p w:rsidR="009721EE" w:rsidRPr="009721EE" w:rsidRDefault="009721EE" w:rsidP="009721EE">
      <w:pPr>
        <w:pStyle w:val="Prrafodelista"/>
        <w:numPr>
          <w:ilvl w:val="0"/>
          <w:numId w:val="11"/>
        </w:numPr>
      </w:pPr>
      <w:r>
        <w:rPr>
          <w:b/>
          <w:bCs/>
        </w:rPr>
        <w:t>Control de la natalitat.</w:t>
      </w:r>
    </w:p>
    <w:p w:rsidR="009721EE" w:rsidRPr="009721EE" w:rsidRDefault="009721EE" w:rsidP="009721EE">
      <w:pPr>
        <w:pStyle w:val="Prrafodelista"/>
        <w:numPr>
          <w:ilvl w:val="0"/>
          <w:numId w:val="11"/>
        </w:numPr>
      </w:pPr>
      <w:r>
        <w:rPr>
          <w:b/>
          <w:bCs/>
        </w:rPr>
        <w:t>Control de la mortalitat.</w:t>
      </w:r>
    </w:p>
    <w:p w:rsidR="009721EE" w:rsidRPr="009721EE" w:rsidRDefault="009721EE" w:rsidP="009721EE">
      <w:pPr>
        <w:pStyle w:val="Prrafodelista"/>
        <w:numPr>
          <w:ilvl w:val="0"/>
          <w:numId w:val="11"/>
        </w:numPr>
      </w:pPr>
      <w:r>
        <w:rPr>
          <w:b/>
          <w:bCs/>
        </w:rPr>
        <w:t>Control de l’esperança de vida.</w:t>
      </w:r>
    </w:p>
    <w:p w:rsidR="009721EE" w:rsidRDefault="009721EE" w:rsidP="009721EE">
      <w:r>
        <w:t xml:space="preserve">És conseqüència de les </w:t>
      </w:r>
      <w:r>
        <w:rPr>
          <w:b/>
          <w:bCs/>
          <w:u w:val="single"/>
        </w:rPr>
        <w:t>decents</w:t>
      </w:r>
      <w:r>
        <w:t xml:space="preserve"> condicions:</w:t>
      </w:r>
      <w:r w:rsidR="007710B0" w:rsidRPr="007710B0">
        <w:rPr>
          <w:noProof/>
        </w:rPr>
        <w:t xml:space="preserve"> </w:t>
      </w:r>
    </w:p>
    <w:p w:rsidR="009721EE" w:rsidRPr="007710B0" w:rsidRDefault="007710B0" w:rsidP="009721EE">
      <w:pPr>
        <w:pStyle w:val="Prrafodelista"/>
        <w:numPr>
          <w:ilvl w:val="0"/>
          <w:numId w:val="12"/>
        </w:numPr>
      </w:pPr>
      <w:r>
        <w:rPr>
          <w:b/>
          <w:bCs/>
        </w:rPr>
        <w:t>alimentàries</w:t>
      </w:r>
    </w:p>
    <w:p w:rsidR="007710B0" w:rsidRPr="007710B0" w:rsidRDefault="007710B0" w:rsidP="009721EE">
      <w:pPr>
        <w:pStyle w:val="Prrafodelista"/>
        <w:numPr>
          <w:ilvl w:val="0"/>
          <w:numId w:val="12"/>
        </w:numPr>
      </w:pPr>
      <w:r>
        <w:rPr>
          <w:b/>
          <w:bCs/>
        </w:rPr>
        <w:t>higièniques</w:t>
      </w:r>
    </w:p>
    <w:p w:rsidR="007710B0" w:rsidRDefault="007710B0" w:rsidP="009721EE">
      <w:pPr>
        <w:pStyle w:val="Prrafodelista"/>
        <w:numPr>
          <w:ilvl w:val="0"/>
          <w:numId w:val="12"/>
        </w:numPr>
      </w:pPr>
      <w:r>
        <w:rPr>
          <w:b/>
          <w:bCs/>
        </w:rPr>
        <w:t>sanitàries</w:t>
      </w:r>
    </w:p>
    <w:p w:rsidR="007710B0" w:rsidRDefault="007710B0" w:rsidP="007710B0">
      <w:r>
        <w:t xml:space="preserve">Països </w:t>
      </w:r>
      <w:r>
        <w:rPr>
          <w:b/>
          <w:bCs/>
          <w:u w:val="single"/>
        </w:rPr>
        <w:t>en desenvolupament</w:t>
      </w:r>
      <w:r>
        <w:t xml:space="preserve"> d’Amèrica Central i Sud i d’Àsia: Brasil, Argentina, Uruguay…</w:t>
      </w:r>
    </w:p>
    <w:p w:rsidR="007710B0" w:rsidRDefault="007710B0" w:rsidP="007710B0">
      <w:pPr>
        <w:pStyle w:val="Ttulo2"/>
        <w:numPr>
          <w:ilvl w:val="0"/>
          <w:numId w:val="7"/>
        </w:numPr>
      </w:pPr>
      <w:r>
        <w:t>PIRÀMIDE D’URNA O DE BULB</w:t>
      </w:r>
    </w:p>
    <w:p w:rsidR="007710B0" w:rsidRDefault="007710B0" w:rsidP="007710B0">
      <w:r w:rsidRPr="007710B0">
        <w:drawing>
          <wp:anchor distT="0" distB="0" distL="114300" distR="114300" simplePos="0" relativeHeight="251674624" behindDoc="1" locked="0" layoutInCell="1" allowOverlap="1" wp14:anchorId="1461AF20">
            <wp:simplePos x="0" y="0"/>
            <wp:positionH relativeFrom="column">
              <wp:posOffset>4105275</wp:posOffset>
            </wp:positionH>
            <wp:positionV relativeFrom="paragraph">
              <wp:posOffset>100330</wp:posOffset>
            </wp:positionV>
            <wp:extent cx="1999810" cy="1162050"/>
            <wp:effectExtent l="0" t="0" r="635" b="0"/>
            <wp:wrapNone/>
            <wp:docPr id="18" name="Picture 2" descr="Las pirámides de población | Aula de Geografía para tercero de ESO">
              <a:extLst xmlns:a="http://schemas.openxmlformats.org/drawingml/2006/main">
                <a:ext uri="{FF2B5EF4-FFF2-40B4-BE49-F238E27FC236}">
                  <a16:creationId xmlns:a16="http://schemas.microsoft.com/office/drawing/2014/main" id="{C11BF83F-52A8-4890-9324-4BF0BE4D96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" descr="Las pirámides de población | Aula de Geografía para tercero de ESO">
                      <a:extLst>
                        <a:ext uri="{FF2B5EF4-FFF2-40B4-BE49-F238E27FC236}">
                          <a16:creationId xmlns:a16="http://schemas.microsoft.com/office/drawing/2014/main" id="{C11BF83F-52A8-4890-9324-4BF0BE4D963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41" t="11825" r="161" b="53601"/>
                    <a:stretch/>
                  </pic:blipFill>
                  <pic:spPr bwMode="auto">
                    <a:xfrm>
                      <a:off x="0" y="0"/>
                      <a:ext cx="199981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Correspon a una </w:t>
      </w:r>
      <w:r>
        <w:rPr>
          <w:b/>
          <w:bCs/>
          <w:u w:val="single"/>
        </w:rPr>
        <w:t>població envellida</w:t>
      </w:r>
      <w:r>
        <w:t>:</w:t>
      </w:r>
    </w:p>
    <w:p w:rsidR="007710B0" w:rsidRPr="007710B0" w:rsidRDefault="007710B0" w:rsidP="007710B0">
      <w:pPr>
        <w:pStyle w:val="Prrafodelista"/>
        <w:numPr>
          <w:ilvl w:val="0"/>
          <w:numId w:val="13"/>
        </w:numPr>
      </w:pPr>
      <w:r>
        <w:rPr>
          <w:b/>
          <w:bCs/>
        </w:rPr>
        <w:t>Poca natalitat.</w:t>
      </w:r>
    </w:p>
    <w:p w:rsidR="007710B0" w:rsidRPr="007710B0" w:rsidRDefault="007710B0" w:rsidP="007710B0">
      <w:pPr>
        <w:pStyle w:val="Prrafodelista"/>
        <w:numPr>
          <w:ilvl w:val="0"/>
          <w:numId w:val="13"/>
        </w:numPr>
      </w:pPr>
      <w:r>
        <w:rPr>
          <w:b/>
          <w:bCs/>
        </w:rPr>
        <w:t>Poca mortalitat.</w:t>
      </w:r>
    </w:p>
    <w:p w:rsidR="007710B0" w:rsidRPr="007710B0" w:rsidRDefault="007710B0" w:rsidP="007710B0">
      <w:pPr>
        <w:pStyle w:val="Prrafodelista"/>
        <w:numPr>
          <w:ilvl w:val="0"/>
          <w:numId w:val="13"/>
        </w:numPr>
      </w:pPr>
      <w:r>
        <w:rPr>
          <w:b/>
          <w:bCs/>
        </w:rPr>
        <w:t>Molta esperança de vida.</w:t>
      </w:r>
    </w:p>
    <w:p w:rsidR="007710B0" w:rsidRDefault="007710B0" w:rsidP="007710B0">
      <w:r>
        <w:t xml:space="preserve">És conseqüència de les </w:t>
      </w:r>
      <w:r>
        <w:rPr>
          <w:b/>
          <w:bCs/>
          <w:u w:val="single"/>
        </w:rPr>
        <w:t>òptimes</w:t>
      </w:r>
      <w:r>
        <w:t xml:space="preserve"> condicions:</w:t>
      </w:r>
    </w:p>
    <w:p w:rsidR="007710B0" w:rsidRPr="007710B0" w:rsidRDefault="007710B0" w:rsidP="007710B0">
      <w:pPr>
        <w:pStyle w:val="Prrafodelista"/>
        <w:numPr>
          <w:ilvl w:val="0"/>
          <w:numId w:val="14"/>
        </w:numPr>
      </w:pPr>
      <w:r>
        <w:rPr>
          <w:b/>
          <w:bCs/>
        </w:rPr>
        <w:t>alimentàries</w:t>
      </w:r>
    </w:p>
    <w:p w:rsidR="007710B0" w:rsidRPr="007710B0" w:rsidRDefault="007710B0" w:rsidP="007710B0">
      <w:pPr>
        <w:pStyle w:val="Prrafodelista"/>
        <w:numPr>
          <w:ilvl w:val="0"/>
          <w:numId w:val="14"/>
        </w:numPr>
      </w:pPr>
      <w:r>
        <w:rPr>
          <w:b/>
          <w:bCs/>
        </w:rPr>
        <w:t>higièniques</w:t>
      </w:r>
    </w:p>
    <w:p w:rsidR="007710B0" w:rsidRPr="007710B0" w:rsidRDefault="007710B0" w:rsidP="007710B0">
      <w:pPr>
        <w:pStyle w:val="Prrafodelista"/>
        <w:numPr>
          <w:ilvl w:val="0"/>
          <w:numId w:val="14"/>
        </w:numPr>
      </w:pPr>
      <w:r>
        <w:rPr>
          <w:b/>
          <w:bCs/>
        </w:rPr>
        <w:t>sanitàries</w:t>
      </w:r>
    </w:p>
    <w:p w:rsidR="007710B0" w:rsidRDefault="007710B0" w:rsidP="007710B0">
      <w:r>
        <w:t xml:space="preserve">Països </w:t>
      </w:r>
      <w:r>
        <w:rPr>
          <w:b/>
          <w:bCs/>
          <w:u w:val="single"/>
        </w:rPr>
        <w:t>econòmicament rics</w:t>
      </w:r>
      <w:r>
        <w:t xml:space="preserve"> d’Amèrica del Nord i d’Europa Occidental, a més de Japó (Àsia) i Australia (Oceania): Espanya, Estats Units…</w:t>
      </w:r>
    </w:p>
    <w:p w:rsidR="007710B0" w:rsidRDefault="007710B0" w:rsidP="007710B0">
      <w:r>
        <w:t>Amb el temps, sol acabar desenvocant en una piràmide invertida.</w:t>
      </w:r>
    </w:p>
    <w:p w:rsidR="007710B0" w:rsidRDefault="007710B0" w:rsidP="007710B0">
      <w:pPr>
        <w:pStyle w:val="Ttulo1"/>
        <w:numPr>
          <w:ilvl w:val="0"/>
          <w:numId w:val="1"/>
        </w:numPr>
        <w:jc w:val="left"/>
      </w:pPr>
      <w:r>
        <w:t>DINÀMIQUES DE LA POBLACIÓ MUNDIAL</w:t>
      </w:r>
    </w:p>
    <w:p w:rsidR="007710B0" w:rsidRDefault="007710B0" w:rsidP="007710B0">
      <w:r>
        <w:rPr>
          <w:b/>
          <w:bCs/>
        </w:rPr>
        <w:t>Dinàmica de la població:</w:t>
      </w:r>
      <w:r>
        <w:t xml:space="preserve"> estudi del moviment de la població (augment, disminució…). en un lloc.</w:t>
      </w:r>
    </w:p>
    <w:p w:rsidR="007710B0" w:rsidRDefault="007710B0" w:rsidP="007710B0">
      <w:pPr>
        <w:pStyle w:val="Ttulo2"/>
      </w:pPr>
      <w:r>
        <w:t>COM S’ESTUDIA LA DINÀMICA DE LA POBLACIÓ?</w:t>
      </w:r>
    </w:p>
    <w:p w:rsidR="007710B0" w:rsidRDefault="007710B0" w:rsidP="007710B0">
      <w:r>
        <w:t>El nombre d’habitants d’un lloc depén:</w:t>
      </w:r>
    </w:p>
    <w:p w:rsidR="007710B0" w:rsidRDefault="007710B0" w:rsidP="007710B0">
      <w:pPr>
        <w:pStyle w:val="Prrafodelista"/>
        <w:numPr>
          <w:ilvl w:val="0"/>
          <w:numId w:val="16"/>
        </w:numPr>
      </w:pPr>
      <w:r>
        <w:rPr>
          <w:b/>
          <w:bCs/>
        </w:rPr>
        <w:t>Moviment natural/vegetatiu:</w:t>
      </w:r>
      <w:r>
        <w:t xml:space="preserve"> natalitat i mortalitat.</w:t>
      </w:r>
    </w:p>
    <w:p w:rsidR="007710B0" w:rsidRDefault="007710B0" w:rsidP="007710B0">
      <w:pPr>
        <w:pStyle w:val="Prrafodelista"/>
        <w:numPr>
          <w:ilvl w:val="0"/>
          <w:numId w:val="16"/>
        </w:numPr>
      </w:pPr>
      <w:r>
        <w:rPr>
          <w:b/>
          <w:bCs/>
        </w:rPr>
        <w:t>Moviment migratori:</w:t>
      </w:r>
      <w:r>
        <w:t xml:space="preserve"> desplaçaments de la població (immigrants i emigrants).</w:t>
      </w:r>
    </w:p>
    <w:tbl>
      <w:tblPr>
        <w:tblStyle w:val="Tablaconcuadrcula"/>
        <w:tblpPr w:leftFromText="141" w:rightFromText="141" w:vertAnchor="text" w:horzAnchor="page" w:tblpX="166" w:tblpY="417"/>
        <w:tblW w:w="5176" w:type="dxa"/>
        <w:tblLook w:val="04A0" w:firstRow="1" w:lastRow="0" w:firstColumn="1" w:lastColumn="0" w:noHBand="0" w:noVBand="1"/>
      </w:tblPr>
      <w:tblGrid>
        <w:gridCol w:w="5176"/>
      </w:tblGrid>
      <w:tr w:rsidR="007710B0" w:rsidTr="007710B0">
        <w:trPr>
          <w:trHeight w:val="705"/>
        </w:trPr>
        <w:tc>
          <w:tcPr>
            <w:tcW w:w="5176" w:type="dxa"/>
            <w:tcBorders>
              <w:bottom w:val="dashed" w:sz="4" w:space="0" w:color="595959" w:themeColor="text1" w:themeTint="A6"/>
            </w:tcBorders>
          </w:tcPr>
          <w:p w:rsidR="007710B0" w:rsidRPr="007710B0" w:rsidRDefault="007710B0" w:rsidP="007710B0">
            <w:pPr>
              <w:jc w:val="center"/>
              <w:rPr>
                <w:b/>
                <w:bCs/>
                <w:color w:val="4472C4" w:themeColor="accent1"/>
              </w:rPr>
            </w:pPr>
            <w:r w:rsidRPr="007710B0">
              <w:rPr>
                <w:b/>
                <w:bCs/>
                <w:color w:val="4472C4" w:themeColor="accent1"/>
              </w:rPr>
              <w:t>LA NATALITAT</w:t>
            </w:r>
          </w:p>
          <w:p w:rsidR="007710B0" w:rsidRPr="007710B0" w:rsidRDefault="007710B0" w:rsidP="007710B0">
            <w:pPr>
              <w:jc w:val="center"/>
            </w:pPr>
            <w:r>
              <w:t>nascuts en un territori en relació a la població</w:t>
            </w:r>
          </w:p>
        </w:tc>
      </w:tr>
      <w:tr w:rsidR="007710B0" w:rsidTr="007710B0">
        <w:trPr>
          <w:trHeight w:val="958"/>
        </w:trPr>
        <w:tc>
          <w:tcPr>
            <w:tcW w:w="5176" w:type="dxa"/>
            <w:tcBorders>
              <w:top w:val="dashed" w:sz="4" w:space="0" w:color="595959" w:themeColor="text1" w:themeTint="A6"/>
              <w:bottom w:val="dashed" w:sz="4" w:space="0" w:color="595959" w:themeColor="text1" w:themeTint="A6"/>
            </w:tcBorders>
          </w:tcPr>
          <w:p w:rsidR="007710B0" w:rsidRPr="007710B0" w:rsidRDefault="007710B0" w:rsidP="007710B0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  <w:u w:val="single"/>
              </w:rPr>
              <w:t>TAXA DE NATALITAT</w:t>
            </w:r>
          </w:p>
          <w:p w:rsidR="007710B0" w:rsidRDefault="007710B0" w:rsidP="007710B0">
            <w:pPr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4472C4" w:themeColor="accent1"/>
                      <w:sz w:val="36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4472C4" w:themeColor="accent1"/>
                      <w:sz w:val="36"/>
                      <w:szCs w:val="32"/>
                    </w:rPr>
                    <m:t>NºNAIXEMENTS</m:t>
                  </m:r>
                </m:num>
                <m:den>
                  <m:r>
                    <w:rPr>
                      <w:rFonts w:ascii="Cambria Math" w:hAnsi="Cambria Math"/>
                      <w:color w:val="4472C4" w:themeColor="accent1"/>
                      <w:sz w:val="36"/>
                      <w:szCs w:val="32"/>
                    </w:rPr>
                    <m:t>POBLACIÓ TOTAL</m:t>
                  </m:r>
                </m:den>
              </m:f>
            </m:oMath>
            <w:r w:rsidRPr="007710B0">
              <w:rPr>
                <w:rFonts w:eastAsiaTheme="minorEastAsia"/>
                <w:color w:val="4472C4" w:themeColor="accent1"/>
                <w:sz w:val="36"/>
                <w:szCs w:val="32"/>
              </w:rPr>
              <w:t xml:space="preserve"> x1000 (</w:t>
            </w:r>
            <w:r w:rsidRPr="007710B0">
              <w:rPr>
                <w:rFonts w:eastAsiaTheme="minorEastAsia" w:cs="Arial"/>
                <w:color w:val="4472C4" w:themeColor="accent1"/>
                <w:sz w:val="36"/>
                <w:szCs w:val="32"/>
              </w:rPr>
              <w:t>‰</w:t>
            </w:r>
            <w:r w:rsidRPr="007710B0">
              <w:rPr>
                <w:rFonts w:eastAsiaTheme="minorEastAsia"/>
                <w:color w:val="4472C4" w:themeColor="accent1"/>
                <w:sz w:val="36"/>
                <w:szCs w:val="32"/>
              </w:rPr>
              <w:t>)</w:t>
            </w:r>
          </w:p>
        </w:tc>
      </w:tr>
      <w:tr w:rsidR="007710B0" w:rsidTr="007710B0">
        <w:trPr>
          <w:trHeight w:val="944"/>
        </w:trPr>
        <w:tc>
          <w:tcPr>
            <w:tcW w:w="5176" w:type="dxa"/>
            <w:tcBorders>
              <w:top w:val="dashed" w:sz="4" w:space="0" w:color="595959" w:themeColor="text1" w:themeTint="A6"/>
              <w:bottom w:val="dashed" w:sz="4" w:space="0" w:color="595959" w:themeColor="text1" w:themeTint="A6"/>
            </w:tcBorders>
          </w:tcPr>
          <w:p w:rsidR="007710B0" w:rsidRPr="007710B0" w:rsidRDefault="007710B0" w:rsidP="007710B0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  <w:u w:val="single"/>
              </w:rPr>
              <w:t>TAXA DE FECUNDACIÓ</w:t>
            </w:r>
          </w:p>
          <w:p w:rsidR="007710B0" w:rsidRDefault="007710B0" w:rsidP="007710B0">
            <w:pPr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4472C4" w:themeColor="accent1"/>
                      <w:sz w:val="36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4472C4" w:themeColor="accent1"/>
                      <w:sz w:val="36"/>
                      <w:szCs w:val="32"/>
                    </w:rPr>
                    <m:t>NºNAIXIMENTS</m:t>
                  </m:r>
                </m:num>
                <m:den>
                  <m:r>
                    <w:rPr>
                      <w:rFonts w:ascii="Cambria Math" w:hAnsi="Cambria Math"/>
                      <w:color w:val="4472C4" w:themeColor="accent1"/>
                      <w:sz w:val="36"/>
                      <w:szCs w:val="32"/>
                    </w:rPr>
                    <m:t>Nº DONES 15-49 ANYS</m:t>
                  </m:r>
                </m:den>
              </m:f>
            </m:oMath>
            <w:r w:rsidRPr="007710B0">
              <w:rPr>
                <w:rFonts w:eastAsiaTheme="minorEastAsia"/>
                <w:color w:val="4472C4" w:themeColor="accent1"/>
                <w:sz w:val="36"/>
                <w:szCs w:val="32"/>
              </w:rPr>
              <w:t xml:space="preserve"> x1000 (</w:t>
            </w:r>
            <w:r w:rsidRPr="007710B0">
              <w:rPr>
                <w:rFonts w:eastAsiaTheme="minorEastAsia" w:cs="Arial"/>
                <w:color w:val="4472C4" w:themeColor="accent1"/>
                <w:sz w:val="36"/>
                <w:szCs w:val="32"/>
              </w:rPr>
              <w:t>‰</w:t>
            </w:r>
            <w:r w:rsidRPr="007710B0">
              <w:rPr>
                <w:rFonts w:eastAsiaTheme="minorEastAsia"/>
                <w:color w:val="4472C4" w:themeColor="accent1"/>
                <w:sz w:val="36"/>
                <w:szCs w:val="32"/>
              </w:rPr>
              <w:t>)</w:t>
            </w:r>
          </w:p>
        </w:tc>
      </w:tr>
      <w:tr w:rsidR="007710B0" w:rsidTr="007710B0">
        <w:trPr>
          <w:trHeight w:val="683"/>
        </w:trPr>
        <w:tc>
          <w:tcPr>
            <w:tcW w:w="5176" w:type="dxa"/>
            <w:tcBorders>
              <w:top w:val="dashed" w:sz="4" w:space="0" w:color="595959" w:themeColor="text1" w:themeTint="A6"/>
            </w:tcBorders>
          </w:tcPr>
          <w:p w:rsidR="007710B0" w:rsidRPr="007710B0" w:rsidRDefault="007710B0" w:rsidP="007710B0">
            <w:pPr>
              <w:jc w:val="center"/>
              <w:rPr>
                <w:rFonts w:eastAsiaTheme="minorEastAsia"/>
                <w:u w:val="single"/>
              </w:rPr>
            </w:pPr>
            <w:r w:rsidRPr="007710B0">
              <w:rPr>
                <w:rFonts w:eastAsiaTheme="minorEastAsia"/>
                <w:u w:val="single"/>
              </w:rPr>
              <w:t>Nº MITJA DE FILLS/DONA</w:t>
            </w:r>
          </w:p>
          <w:p w:rsidR="007710B0" w:rsidRPr="007710B0" w:rsidRDefault="007710B0" w:rsidP="007710B0">
            <w:pPr>
              <w:jc w:val="center"/>
            </w:pPr>
            <w:r>
              <w:rPr>
                <w:rFonts w:eastAsiaTheme="minorEastAsia"/>
                <w:color w:val="4472C4" w:themeColor="accent1"/>
                <w:sz w:val="36"/>
                <w:szCs w:val="32"/>
              </w:rPr>
              <w:t xml:space="preserve">2’1 </w:t>
            </w:r>
            <w:r>
              <w:rPr>
                <w:rFonts w:eastAsiaTheme="minorEastAsia"/>
                <w:color w:val="4472C4" w:themeColor="accent1"/>
              </w:rPr>
              <w:t>fills/dona per rellevar la generació.</w:t>
            </w:r>
          </w:p>
        </w:tc>
      </w:tr>
    </w:tbl>
    <w:p w:rsidR="007710B0" w:rsidRDefault="007710B0" w:rsidP="007710B0">
      <w:pPr>
        <w:pStyle w:val="Ttulo2"/>
        <w:numPr>
          <w:ilvl w:val="0"/>
          <w:numId w:val="17"/>
        </w:numPr>
      </w:pPr>
      <w:r>
        <w:t>MOVIMENT NATURAL/VEGETATIU</w:t>
      </w:r>
    </w:p>
    <w:tbl>
      <w:tblPr>
        <w:tblStyle w:val="Tablaconcuadrcula"/>
        <w:tblpPr w:leftFromText="141" w:rightFromText="141" w:vertAnchor="text" w:horzAnchor="margin" w:tblpXSpec="right" w:tblpY="5"/>
        <w:tblW w:w="5524" w:type="dxa"/>
        <w:tblLook w:val="04A0" w:firstRow="1" w:lastRow="0" w:firstColumn="1" w:lastColumn="0" w:noHBand="0" w:noVBand="1"/>
      </w:tblPr>
      <w:tblGrid>
        <w:gridCol w:w="5524"/>
      </w:tblGrid>
      <w:tr w:rsidR="007710B0" w:rsidTr="007710B0">
        <w:trPr>
          <w:trHeight w:val="705"/>
        </w:trPr>
        <w:tc>
          <w:tcPr>
            <w:tcW w:w="5524" w:type="dxa"/>
            <w:tcBorders>
              <w:bottom w:val="dashed" w:sz="4" w:space="0" w:color="595959" w:themeColor="text1" w:themeTint="A6"/>
            </w:tcBorders>
          </w:tcPr>
          <w:p w:rsidR="007710B0" w:rsidRPr="007710B0" w:rsidRDefault="007710B0" w:rsidP="007710B0">
            <w:pPr>
              <w:jc w:val="center"/>
              <w:rPr>
                <w:b/>
                <w:bCs/>
                <w:color w:val="4472C4" w:themeColor="accent1"/>
              </w:rPr>
            </w:pPr>
            <w:r w:rsidRPr="007710B0">
              <w:rPr>
                <w:b/>
                <w:bCs/>
                <w:color w:val="4472C4" w:themeColor="accent1"/>
              </w:rPr>
              <w:t xml:space="preserve">LA </w:t>
            </w:r>
            <w:r>
              <w:rPr>
                <w:b/>
                <w:bCs/>
                <w:color w:val="4472C4" w:themeColor="accent1"/>
              </w:rPr>
              <w:t>MORTALITAT</w:t>
            </w:r>
          </w:p>
          <w:p w:rsidR="007710B0" w:rsidRPr="007710B0" w:rsidRDefault="007710B0" w:rsidP="007710B0">
            <w:pPr>
              <w:jc w:val="center"/>
            </w:pPr>
            <w:r>
              <w:t>defuncions en un territori en relació a la població</w:t>
            </w:r>
          </w:p>
        </w:tc>
      </w:tr>
      <w:tr w:rsidR="007710B0" w:rsidTr="007710B0">
        <w:trPr>
          <w:trHeight w:val="958"/>
        </w:trPr>
        <w:tc>
          <w:tcPr>
            <w:tcW w:w="5524" w:type="dxa"/>
            <w:tcBorders>
              <w:top w:val="dashed" w:sz="4" w:space="0" w:color="595959" w:themeColor="text1" w:themeTint="A6"/>
              <w:bottom w:val="dashed" w:sz="4" w:space="0" w:color="595959" w:themeColor="text1" w:themeTint="A6"/>
            </w:tcBorders>
          </w:tcPr>
          <w:p w:rsidR="007710B0" w:rsidRPr="007710B0" w:rsidRDefault="007710B0" w:rsidP="007710B0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  <w:u w:val="single"/>
              </w:rPr>
              <w:t xml:space="preserve">TAXA DE </w:t>
            </w:r>
            <w:r>
              <w:rPr>
                <w:rFonts w:eastAsiaTheme="minorEastAsia"/>
                <w:u w:val="single"/>
              </w:rPr>
              <w:t>MORTALITAT</w:t>
            </w:r>
          </w:p>
          <w:p w:rsidR="007710B0" w:rsidRDefault="007710B0" w:rsidP="007710B0">
            <w:pPr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4472C4" w:themeColor="accent1"/>
                      <w:sz w:val="36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4472C4" w:themeColor="accent1"/>
                      <w:sz w:val="36"/>
                      <w:szCs w:val="32"/>
                    </w:rPr>
                    <m:t>NºDEFUNCIONS</m:t>
                  </m:r>
                </m:num>
                <m:den>
                  <m:r>
                    <w:rPr>
                      <w:rFonts w:ascii="Cambria Math" w:hAnsi="Cambria Math"/>
                      <w:color w:val="4472C4" w:themeColor="accent1"/>
                      <w:sz w:val="36"/>
                      <w:szCs w:val="32"/>
                    </w:rPr>
                    <m:t>POBLACIÓ TOTAL</m:t>
                  </m:r>
                </m:den>
              </m:f>
            </m:oMath>
            <w:r w:rsidRPr="007710B0">
              <w:rPr>
                <w:rFonts w:eastAsiaTheme="minorEastAsia"/>
                <w:color w:val="4472C4" w:themeColor="accent1"/>
                <w:sz w:val="36"/>
                <w:szCs w:val="32"/>
              </w:rPr>
              <w:t xml:space="preserve"> x1000 (</w:t>
            </w:r>
            <w:r w:rsidRPr="007710B0">
              <w:rPr>
                <w:rFonts w:eastAsiaTheme="minorEastAsia" w:cs="Arial"/>
                <w:color w:val="4472C4" w:themeColor="accent1"/>
                <w:sz w:val="36"/>
                <w:szCs w:val="32"/>
              </w:rPr>
              <w:t>‰</w:t>
            </w:r>
            <w:r w:rsidRPr="007710B0">
              <w:rPr>
                <w:rFonts w:eastAsiaTheme="minorEastAsia"/>
                <w:color w:val="4472C4" w:themeColor="accent1"/>
                <w:sz w:val="36"/>
                <w:szCs w:val="32"/>
              </w:rPr>
              <w:t>)</w:t>
            </w:r>
          </w:p>
        </w:tc>
      </w:tr>
      <w:tr w:rsidR="007710B0" w:rsidTr="007710B0">
        <w:trPr>
          <w:trHeight w:val="944"/>
        </w:trPr>
        <w:tc>
          <w:tcPr>
            <w:tcW w:w="5524" w:type="dxa"/>
            <w:tcBorders>
              <w:top w:val="dashed" w:sz="4" w:space="0" w:color="595959" w:themeColor="text1" w:themeTint="A6"/>
              <w:bottom w:val="dashed" w:sz="4" w:space="0" w:color="595959" w:themeColor="text1" w:themeTint="A6"/>
            </w:tcBorders>
          </w:tcPr>
          <w:p w:rsidR="007710B0" w:rsidRPr="007710B0" w:rsidRDefault="007710B0" w:rsidP="007710B0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  <w:u w:val="single"/>
              </w:rPr>
              <w:t xml:space="preserve">TAXA DE </w:t>
            </w:r>
            <w:r w:rsidR="00F96859">
              <w:rPr>
                <w:rFonts w:eastAsiaTheme="minorEastAsia"/>
                <w:u w:val="single"/>
              </w:rPr>
              <w:t>MORTALITAT INFANTIL</w:t>
            </w:r>
          </w:p>
          <w:p w:rsidR="007710B0" w:rsidRDefault="007710B0" w:rsidP="007710B0">
            <w:pPr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4472C4" w:themeColor="accent1"/>
                      <w:sz w:val="36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4472C4" w:themeColor="accent1"/>
                      <w:sz w:val="36"/>
                      <w:szCs w:val="32"/>
                    </w:rPr>
                    <m:t>NºDEFUNCIONS -1ANY</m:t>
                  </m:r>
                </m:num>
                <m:den>
                  <m:r>
                    <w:rPr>
                      <w:rFonts w:ascii="Cambria Math" w:hAnsi="Cambria Math"/>
                      <w:color w:val="4472C4" w:themeColor="accent1"/>
                      <w:sz w:val="36"/>
                      <w:szCs w:val="32"/>
                    </w:rPr>
                    <m:t>Nº NAIXEMENTS</m:t>
                  </m:r>
                </m:den>
              </m:f>
            </m:oMath>
            <w:r w:rsidRPr="007710B0">
              <w:rPr>
                <w:rFonts w:eastAsiaTheme="minorEastAsia"/>
                <w:color w:val="4472C4" w:themeColor="accent1"/>
                <w:sz w:val="36"/>
                <w:szCs w:val="32"/>
              </w:rPr>
              <w:t xml:space="preserve"> x1000 (</w:t>
            </w:r>
            <w:r w:rsidRPr="007710B0">
              <w:rPr>
                <w:rFonts w:eastAsiaTheme="minorEastAsia" w:cs="Arial"/>
                <w:color w:val="4472C4" w:themeColor="accent1"/>
                <w:sz w:val="36"/>
                <w:szCs w:val="32"/>
              </w:rPr>
              <w:t>‰</w:t>
            </w:r>
            <w:r w:rsidRPr="007710B0">
              <w:rPr>
                <w:rFonts w:eastAsiaTheme="minorEastAsia"/>
                <w:color w:val="4472C4" w:themeColor="accent1"/>
                <w:sz w:val="36"/>
                <w:szCs w:val="32"/>
              </w:rPr>
              <w:t>)</w:t>
            </w:r>
          </w:p>
        </w:tc>
      </w:tr>
      <w:tr w:rsidR="007710B0" w:rsidTr="007710B0">
        <w:trPr>
          <w:trHeight w:val="683"/>
        </w:trPr>
        <w:tc>
          <w:tcPr>
            <w:tcW w:w="5524" w:type="dxa"/>
            <w:tcBorders>
              <w:top w:val="dashed" w:sz="4" w:space="0" w:color="595959" w:themeColor="text1" w:themeTint="A6"/>
            </w:tcBorders>
          </w:tcPr>
          <w:p w:rsidR="007710B0" w:rsidRPr="007710B0" w:rsidRDefault="00F96859" w:rsidP="007710B0">
            <w:pPr>
              <w:jc w:val="center"/>
              <w:rPr>
                <w:rFonts w:eastAsiaTheme="minorEastAsia"/>
                <w:u w:val="single"/>
              </w:rPr>
            </w:pPr>
            <w:r>
              <w:rPr>
                <w:rFonts w:eastAsiaTheme="minorEastAsia"/>
                <w:u w:val="single"/>
              </w:rPr>
              <w:t>ESPERANÇA DE VIDA</w:t>
            </w:r>
          </w:p>
          <w:p w:rsidR="007710B0" w:rsidRPr="007710B0" w:rsidRDefault="00F96859" w:rsidP="007710B0">
            <w:pPr>
              <w:jc w:val="center"/>
            </w:pPr>
            <w:r>
              <w:rPr>
                <w:rFonts w:eastAsiaTheme="minorEastAsia"/>
                <w:color w:val="4472C4" w:themeColor="accent1"/>
              </w:rPr>
              <w:t>Edat mitjana que s’espera que visca una persona.</w:t>
            </w:r>
          </w:p>
        </w:tc>
      </w:tr>
    </w:tbl>
    <w:p w:rsidR="007710B0" w:rsidRDefault="00F96859" w:rsidP="00F96859">
      <w:pPr>
        <w:pStyle w:val="Ttulo2"/>
        <w:numPr>
          <w:ilvl w:val="0"/>
          <w:numId w:val="17"/>
        </w:numPr>
      </w:pPr>
      <w:r>
        <w:lastRenderedPageBreak/>
        <w:t>MOVIMENT MIGRATORI</w:t>
      </w:r>
    </w:p>
    <w:p w:rsidR="00F96859" w:rsidRDefault="00F96859" w:rsidP="00F96859">
      <w:r>
        <w:rPr>
          <w:b/>
          <w:bCs/>
        </w:rPr>
        <w:t>SALDO MIGRATORI:</w:t>
      </w:r>
      <w:r>
        <w:t xml:space="preserve"> immigrants – emigrants</w:t>
      </w:r>
    </w:p>
    <w:tbl>
      <w:tblPr>
        <w:tblStyle w:val="Tablaconcuadrcula"/>
        <w:tblpPr w:leftFromText="141" w:rightFromText="141" w:vertAnchor="text" w:horzAnchor="page" w:tblpX="241" w:tblpY="542"/>
        <w:tblW w:w="5176" w:type="dxa"/>
        <w:tblLook w:val="04A0" w:firstRow="1" w:lastRow="0" w:firstColumn="1" w:lastColumn="0" w:noHBand="0" w:noVBand="1"/>
      </w:tblPr>
      <w:tblGrid>
        <w:gridCol w:w="5176"/>
      </w:tblGrid>
      <w:tr w:rsidR="00F96859" w:rsidTr="00F96859">
        <w:trPr>
          <w:trHeight w:val="705"/>
        </w:trPr>
        <w:tc>
          <w:tcPr>
            <w:tcW w:w="5176" w:type="dxa"/>
            <w:tcBorders>
              <w:bottom w:val="dashed" w:sz="4" w:space="0" w:color="595959" w:themeColor="text1" w:themeTint="A6"/>
            </w:tcBorders>
          </w:tcPr>
          <w:p w:rsidR="00F96859" w:rsidRPr="007710B0" w:rsidRDefault="00F96859" w:rsidP="00F96859">
            <w:pPr>
              <w:jc w:val="center"/>
              <w:rPr>
                <w:b/>
                <w:bCs/>
                <w:color w:val="4472C4" w:themeColor="accent1"/>
              </w:rPr>
            </w:pPr>
            <w:r>
              <w:rPr>
                <w:b/>
                <w:bCs/>
                <w:color w:val="4472C4" w:themeColor="accent1"/>
              </w:rPr>
              <w:t>CREIXIMENT NATURAL / VEGETATIU</w:t>
            </w:r>
          </w:p>
          <w:p w:rsidR="00F96859" w:rsidRPr="007710B0" w:rsidRDefault="00F96859" w:rsidP="00F96859">
            <w:pPr>
              <w:jc w:val="center"/>
            </w:pPr>
            <w:r>
              <w:t>diferència entre natalitat i mortalitat</w:t>
            </w:r>
          </w:p>
        </w:tc>
      </w:tr>
      <w:tr w:rsidR="00F96859" w:rsidTr="00F96859">
        <w:trPr>
          <w:trHeight w:val="686"/>
        </w:trPr>
        <w:tc>
          <w:tcPr>
            <w:tcW w:w="5176" w:type="dxa"/>
            <w:tcBorders>
              <w:top w:val="dashed" w:sz="4" w:space="0" w:color="595959" w:themeColor="text1" w:themeTint="A6"/>
              <w:bottom w:val="dashed" w:sz="4" w:space="0" w:color="595959" w:themeColor="text1" w:themeTint="A6"/>
            </w:tcBorders>
          </w:tcPr>
          <w:p w:rsidR="00F96859" w:rsidRPr="007710B0" w:rsidRDefault="00F96859" w:rsidP="00F96859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  <w:u w:val="single"/>
              </w:rPr>
              <w:t>TAXA DE CREXIMENT NATURAL</w:t>
            </w:r>
          </w:p>
          <w:p w:rsidR="00F96859" w:rsidRDefault="00F96859" w:rsidP="00F96859">
            <w:pPr>
              <w:jc w:val="center"/>
            </w:pPr>
            <m:oMath>
              <m:r>
                <w:rPr>
                  <w:rFonts w:ascii="Cambria Math" w:hAnsi="Cambria Math"/>
                  <w:color w:val="4472C4" w:themeColor="accent1"/>
                  <w:sz w:val="32"/>
                  <w:szCs w:val="28"/>
                </w:rPr>
                <m:t>Taxa natalitat-</m:t>
              </m:r>
              <m:r>
                <w:rPr>
                  <w:rFonts w:ascii="Cambria Math" w:eastAsiaTheme="minorEastAsia" w:hAnsi="Cambria Math"/>
                  <w:color w:val="4472C4" w:themeColor="accent1"/>
                  <w:sz w:val="32"/>
                  <w:szCs w:val="28"/>
                </w:rPr>
                <m:t xml:space="preserve"> Taxa mortalitat</m:t>
              </m:r>
            </m:oMath>
            <w:r w:rsidRPr="00F96859">
              <w:rPr>
                <w:rFonts w:eastAsiaTheme="minorEastAsia"/>
                <w:color w:val="4472C4" w:themeColor="accent1"/>
                <w:sz w:val="32"/>
                <w:szCs w:val="28"/>
              </w:rPr>
              <w:t xml:space="preserve"> </w:t>
            </w:r>
          </w:p>
        </w:tc>
      </w:tr>
      <w:tr w:rsidR="00F96859" w:rsidTr="00F96859">
        <w:trPr>
          <w:trHeight w:val="944"/>
        </w:trPr>
        <w:tc>
          <w:tcPr>
            <w:tcW w:w="5176" w:type="dxa"/>
            <w:tcBorders>
              <w:top w:val="dashed" w:sz="4" w:space="0" w:color="595959" w:themeColor="text1" w:themeTint="A6"/>
              <w:bottom w:val="dashed" w:sz="4" w:space="0" w:color="595959" w:themeColor="text1" w:themeTint="A6"/>
            </w:tcBorders>
          </w:tcPr>
          <w:p w:rsidR="00F96859" w:rsidRDefault="00F96859" w:rsidP="00F96859">
            <w:r>
              <w:t>-POSITIU: augment població</w:t>
            </w:r>
          </w:p>
          <w:p w:rsidR="00F96859" w:rsidRDefault="00F96859" w:rsidP="00F96859">
            <w:r>
              <w:t>-NEGATIU: disminució població</w:t>
            </w:r>
          </w:p>
          <w:p w:rsidR="00F96859" w:rsidRDefault="00F96859" w:rsidP="00F96859">
            <w:r>
              <w:t>-ZERO: mateixa població</w:t>
            </w:r>
          </w:p>
        </w:tc>
      </w:tr>
    </w:tbl>
    <w:p w:rsidR="00F96859" w:rsidRDefault="00F96859" w:rsidP="00F96859">
      <w:pPr>
        <w:pStyle w:val="Ttulo2"/>
      </w:pPr>
      <w:r>
        <w:t>CREIXIMENT DE LA POBLACIÓ</w:t>
      </w:r>
    </w:p>
    <w:tbl>
      <w:tblPr>
        <w:tblStyle w:val="Tablaconcuadrcula"/>
        <w:tblpPr w:leftFromText="141" w:rightFromText="141" w:vertAnchor="text" w:horzAnchor="margin" w:tblpXSpec="right" w:tblpY="119"/>
        <w:tblW w:w="5731" w:type="dxa"/>
        <w:tblLook w:val="04A0" w:firstRow="1" w:lastRow="0" w:firstColumn="1" w:lastColumn="0" w:noHBand="0" w:noVBand="1"/>
      </w:tblPr>
      <w:tblGrid>
        <w:gridCol w:w="5731"/>
      </w:tblGrid>
      <w:tr w:rsidR="00F96859" w:rsidTr="00F96859">
        <w:trPr>
          <w:trHeight w:val="718"/>
        </w:trPr>
        <w:tc>
          <w:tcPr>
            <w:tcW w:w="5731" w:type="dxa"/>
            <w:tcBorders>
              <w:bottom w:val="dashed" w:sz="4" w:space="0" w:color="595959" w:themeColor="text1" w:themeTint="A6"/>
            </w:tcBorders>
          </w:tcPr>
          <w:p w:rsidR="00F96859" w:rsidRPr="007710B0" w:rsidRDefault="00F96859" w:rsidP="00F96859">
            <w:pPr>
              <w:jc w:val="center"/>
              <w:rPr>
                <w:b/>
                <w:bCs/>
                <w:color w:val="4472C4" w:themeColor="accent1"/>
              </w:rPr>
            </w:pPr>
            <w:r>
              <w:rPr>
                <w:b/>
                <w:bCs/>
                <w:color w:val="4472C4" w:themeColor="accent1"/>
              </w:rPr>
              <w:t>CREIXIMENT REAL</w:t>
            </w:r>
          </w:p>
          <w:p w:rsidR="00F96859" w:rsidRPr="007710B0" w:rsidRDefault="00F96859" w:rsidP="00F96859">
            <w:pPr>
              <w:jc w:val="center"/>
            </w:pPr>
            <w:r>
              <w:t>diferència entre els nous habitants i els que ja no ho son (inclou: natalitat i mortalitat, immigrants i emigrants)</w:t>
            </w:r>
          </w:p>
        </w:tc>
      </w:tr>
      <w:tr w:rsidR="00F96859" w:rsidTr="00F96859">
        <w:trPr>
          <w:trHeight w:val="699"/>
        </w:trPr>
        <w:tc>
          <w:tcPr>
            <w:tcW w:w="5731" w:type="dxa"/>
            <w:tcBorders>
              <w:top w:val="dashed" w:sz="4" w:space="0" w:color="595959" w:themeColor="text1" w:themeTint="A6"/>
              <w:bottom w:val="dashed" w:sz="4" w:space="0" w:color="595959" w:themeColor="text1" w:themeTint="A6"/>
            </w:tcBorders>
          </w:tcPr>
          <w:p w:rsidR="00F96859" w:rsidRPr="007710B0" w:rsidRDefault="00F96859" w:rsidP="00F96859">
            <w:pPr>
              <w:jc w:val="center"/>
              <w:rPr>
                <w:rFonts w:eastAsiaTheme="minorEastAsia"/>
              </w:rPr>
            </w:pPr>
            <w:r>
              <w:rPr>
                <w:rFonts w:eastAsiaTheme="minorEastAsia"/>
                <w:u w:val="single"/>
              </w:rPr>
              <w:t>TAXA DE CREXIMENT REIAL</w:t>
            </w:r>
          </w:p>
          <w:p w:rsidR="00F96859" w:rsidRDefault="00F96859" w:rsidP="00F96859">
            <w:pPr>
              <w:jc w:val="center"/>
            </w:pPr>
            <m:oMath>
              <m:r>
                <w:rPr>
                  <w:rFonts w:ascii="Cambria Math" w:hAnsi="Cambria Math"/>
                  <w:color w:val="4472C4" w:themeColor="accent1"/>
                  <w:sz w:val="32"/>
                  <w:szCs w:val="28"/>
                </w:rPr>
                <m:t xml:space="preserve">Taxa </m:t>
              </m:r>
              <m:r>
                <w:rPr>
                  <w:rFonts w:ascii="Cambria Math" w:hAnsi="Cambria Math"/>
                  <w:color w:val="4472C4" w:themeColor="accent1"/>
                  <w:sz w:val="32"/>
                  <w:szCs w:val="28"/>
                </w:rPr>
                <m:t>creiximent reial+</m:t>
              </m:r>
              <m:r>
                <w:rPr>
                  <w:rFonts w:ascii="Cambria Math" w:eastAsiaTheme="minorEastAsia" w:hAnsi="Cambria Math"/>
                  <w:color w:val="4472C4" w:themeColor="accent1"/>
                  <w:sz w:val="32"/>
                  <w:szCs w:val="28"/>
                </w:rPr>
                <m:t xml:space="preserve"> </m:t>
              </m:r>
              <m:r>
                <w:rPr>
                  <w:rFonts w:ascii="Cambria Math" w:eastAsiaTheme="minorEastAsia" w:hAnsi="Cambria Math"/>
                  <w:color w:val="4472C4" w:themeColor="accent1"/>
                  <w:sz w:val="32"/>
                  <w:szCs w:val="28"/>
                </w:rPr>
                <m:t>Saldo migratori</m:t>
              </m:r>
            </m:oMath>
            <w:r w:rsidRPr="00F96859">
              <w:rPr>
                <w:rFonts w:eastAsiaTheme="minorEastAsia"/>
                <w:color w:val="4472C4" w:themeColor="accent1"/>
                <w:sz w:val="32"/>
                <w:szCs w:val="28"/>
              </w:rPr>
              <w:t xml:space="preserve"> </w:t>
            </w:r>
          </w:p>
        </w:tc>
      </w:tr>
      <w:tr w:rsidR="00F96859" w:rsidTr="00F96859">
        <w:trPr>
          <w:trHeight w:val="962"/>
        </w:trPr>
        <w:tc>
          <w:tcPr>
            <w:tcW w:w="5731" w:type="dxa"/>
            <w:tcBorders>
              <w:top w:val="dashed" w:sz="4" w:space="0" w:color="595959" w:themeColor="text1" w:themeTint="A6"/>
              <w:bottom w:val="dashed" w:sz="4" w:space="0" w:color="595959" w:themeColor="text1" w:themeTint="A6"/>
            </w:tcBorders>
          </w:tcPr>
          <w:p w:rsidR="00F96859" w:rsidRDefault="00F96859" w:rsidP="00F96859">
            <w:r>
              <w:t>-POSITIU: augment població</w:t>
            </w:r>
          </w:p>
          <w:p w:rsidR="00F96859" w:rsidRDefault="00F96859" w:rsidP="00F96859">
            <w:r>
              <w:t>-NEGATIU: disminució població</w:t>
            </w:r>
          </w:p>
          <w:p w:rsidR="00F96859" w:rsidRDefault="00F96859" w:rsidP="00F96859">
            <w:r>
              <w:t>-ZERO: mateixa població</w:t>
            </w:r>
          </w:p>
        </w:tc>
      </w:tr>
    </w:tbl>
    <w:p w:rsidR="00F96859" w:rsidRPr="00F96859" w:rsidRDefault="00F96859" w:rsidP="00F96859"/>
    <w:p w:rsidR="007710B0" w:rsidRDefault="00F96859" w:rsidP="007710B0">
      <w:r w:rsidRPr="00F96859">
        <w:drawing>
          <wp:anchor distT="0" distB="0" distL="114300" distR="114300" simplePos="0" relativeHeight="251675648" behindDoc="1" locked="0" layoutInCell="1" allowOverlap="1" wp14:anchorId="1BFA38FE">
            <wp:simplePos x="0" y="0"/>
            <wp:positionH relativeFrom="column">
              <wp:posOffset>-219075</wp:posOffset>
            </wp:positionH>
            <wp:positionV relativeFrom="paragraph">
              <wp:posOffset>104775</wp:posOffset>
            </wp:positionV>
            <wp:extent cx="3914775" cy="2571199"/>
            <wp:effectExtent l="0" t="0" r="0" b="635"/>
            <wp:wrapNone/>
            <wp:docPr id="12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317651A6-012A-453B-92A7-B8464F5979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317651A6-012A-453B-92A7-B8464F5979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571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6859" w:rsidRPr="00F96859" w:rsidRDefault="00F96859" w:rsidP="00F96859"/>
    <w:p w:rsidR="00F96859" w:rsidRPr="00F96859" w:rsidRDefault="00F96859" w:rsidP="00F96859"/>
    <w:p w:rsidR="00F96859" w:rsidRPr="00F96859" w:rsidRDefault="00F96859" w:rsidP="00F96859"/>
    <w:p w:rsidR="00F96859" w:rsidRPr="00F96859" w:rsidRDefault="00F96859" w:rsidP="00F96859"/>
    <w:p w:rsidR="00F96859" w:rsidRPr="00F96859" w:rsidRDefault="00F96859" w:rsidP="00F96859"/>
    <w:p w:rsidR="00F96859" w:rsidRPr="00F96859" w:rsidRDefault="00F96859" w:rsidP="00F96859"/>
    <w:p w:rsidR="00F96859" w:rsidRPr="00F96859" w:rsidRDefault="00F96859" w:rsidP="00F96859"/>
    <w:p w:rsidR="00F96859" w:rsidRPr="00F96859" w:rsidRDefault="00F96859" w:rsidP="00F96859"/>
    <w:p w:rsidR="00F96859" w:rsidRDefault="00F96859" w:rsidP="00F96859"/>
    <w:p w:rsidR="00F96859" w:rsidRDefault="00F96859" w:rsidP="00F96859">
      <w:pPr>
        <w:pStyle w:val="Ttulo1"/>
        <w:numPr>
          <w:ilvl w:val="0"/>
          <w:numId w:val="1"/>
        </w:numPr>
        <w:jc w:val="left"/>
      </w:pPr>
      <w:r>
        <w:t>DINÀMIQUES DE LA POBLACIÓ ESPANYOLA</w:t>
      </w:r>
    </w:p>
    <w:p w:rsidR="00F96859" w:rsidRDefault="00F96859" w:rsidP="00F96859">
      <w:pPr>
        <w:pStyle w:val="Ttulo2"/>
      </w:pPr>
      <w:r>
        <w:t>LA NATALITAT</w:t>
      </w:r>
    </w:p>
    <w:p w:rsidR="00F96859" w:rsidRPr="00F96859" w:rsidRDefault="00F96859" w:rsidP="00F96859">
      <w:pPr>
        <w:pStyle w:val="Prrafodelista"/>
        <w:numPr>
          <w:ilvl w:val="0"/>
          <w:numId w:val="21"/>
        </w:numPr>
        <w:rPr>
          <w:rFonts w:eastAsia="Times New Roman" w:cs="Arial"/>
          <w:color w:val="4D5156"/>
          <w:sz w:val="21"/>
          <w:szCs w:val="21"/>
          <w:lang w:eastAsia="es-ES"/>
        </w:rPr>
      </w:pPr>
      <w:r>
        <w:t xml:space="preserve">A Espanya hi ha una </w:t>
      </w:r>
      <w:r w:rsidRPr="00F96859">
        <w:rPr>
          <w:b/>
          <w:bCs/>
        </w:rPr>
        <w:t>baixa natalitat</w:t>
      </w:r>
      <w:r>
        <w:t xml:space="preserve"> (339.206 = 7,15 </w:t>
      </w:r>
      <w:r>
        <w:rPr>
          <w:rFonts w:cs="Arial"/>
        </w:rPr>
        <w:t>‰</w:t>
      </w:r>
      <w:r>
        <w:t>).</w:t>
      </w:r>
    </w:p>
    <w:p w:rsidR="00F96859" w:rsidRPr="00A3401C" w:rsidRDefault="00A3401C" w:rsidP="00F96859">
      <w:pPr>
        <w:pStyle w:val="Prrafodelista"/>
        <w:numPr>
          <w:ilvl w:val="0"/>
          <w:numId w:val="21"/>
        </w:numPr>
        <w:rPr>
          <w:rFonts w:eastAsia="Times New Roman" w:cs="Arial"/>
          <w:color w:val="4D5156"/>
          <w:sz w:val="21"/>
          <w:szCs w:val="21"/>
          <w:lang w:eastAsia="es-ES"/>
        </w:rPr>
      </w:pPr>
      <w:r>
        <w:t xml:space="preserve">La </w:t>
      </w:r>
      <w:r>
        <w:rPr>
          <w:b/>
          <w:bCs/>
        </w:rPr>
        <w:t>taxa de fecundació és baixa</w:t>
      </w:r>
      <w:r>
        <w:t xml:space="preserve"> i no es compleix el </w:t>
      </w:r>
      <w:r>
        <w:rPr>
          <w:u w:val="single"/>
        </w:rPr>
        <w:t>relleu generacional</w:t>
      </w:r>
      <w:r>
        <w:t xml:space="preserve"> de 2,1 fills/dona (1,18 a Espanya).</w:t>
      </w:r>
    </w:p>
    <w:p w:rsidR="00A3401C" w:rsidRPr="00A3401C" w:rsidRDefault="00A3401C" w:rsidP="00F96859">
      <w:pPr>
        <w:pStyle w:val="Prrafodelista"/>
        <w:numPr>
          <w:ilvl w:val="0"/>
          <w:numId w:val="21"/>
        </w:numPr>
        <w:rPr>
          <w:rFonts w:eastAsia="Times New Roman" w:cs="Arial"/>
          <w:color w:val="4D5156"/>
          <w:sz w:val="21"/>
          <w:szCs w:val="21"/>
          <w:lang w:eastAsia="es-ES"/>
        </w:rPr>
      </w:pPr>
      <w:r>
        <w:t>Naixen més dones que homes/any.</w:t>
      </w:r>
    </w:p>
    <w:p w:rsidR="00A3401C" w:rsidRDefault="00A3401C" w:rsidP="00A3401C">
      <w:pPr>
        <w:pStyle w:val="Ttulo"/>
        <w:jc w:val="left"/>
        <w:rPr>
          <w:rFonts w:eastAsia="Times New Roman"/>
          <w:lang w:eastAsia="es-ES"/>
        </w:rPr>
      </w:pPr>
      <w:r>
        <w:rPr>
          <w:rFonts w:eastAsia="Times New Roman"/>
          <w:lang w:eastAsia="es-ES"/>
        </w:rPr>
        <w:t>PER QUÈ?</w:t>
      </w:r>
    </w:p>
    <w:p w:rsidR="00A3401C" w:rsidRDefault="00A3401C" w:rsidP="00A3401C">
      <w:pPr>
        <w:pStyle w:val="Prrafodelista"/>
        <w:numPr>
          <w:ilvl w:val="0"/>
          <w:numId w:val="22"/>
        </w:numPr>
        <w:rPr>
          <w:lang w:eastAsia="es-ES"/>
        </w:rPr>
      </w:pPr>
      <w:r>
        <w:rPr>
          <w:lang w:eastAsia="es-ES"/>
        </w:rPr>
        <w:t xml:space="preserve">Raons </w:t>
      </w:r>
      <w:r>
        <w:rPr>
          <w:b/>
          <w:bCs/>
          <w:lang w:eastAsia="es-ES"/>
        </w:rPr>
        <w:t>econòmiques</w:t>
      </w:r>
      <w:r>
        <w:rPr>
          <w:lang w:eastAsia="es-ES"/>
        </w:rPr>
        <w:t>.</w:t>
      </w:r>
    </w:p>
    <w:p w:rsidR="00A3401C" w:rsidRDefault="00A3401C" w:rsidP="00A3401C">
      <w:pPr>
        <w:pStyle w:val="Prrafodelista"/>
        <w:numPr>
          <w:ilvl w:val="0"/>
          <w:numId w:val="22"/>
        </w:numPr>
        <w:rPr>
          <w:lang w:eastAsia="es-ES"/>
        </w:rPr>
      </w:pPr>
      <w:r>
        <w:rPr>
          <w:lang w:eastAsia="es-ES"/>
        </w:rPr>
        <w:t xml:space="preserve">No es necessiten fills per a </w:t>
      </w:r>
      <w:r>
        <w:rPr>
          <w:b/>
          <w:bCs/>
          <w:lang w:eastAsia="es-ES"/>
        </w:rPr>
        <w:t>treballar</w:t>
      </w:r>
      <w:r>
        <w:rPr>
          <w:lang w:eastAsia="es-ES"/>
        </w:rPr>
        <w:t xml:space="preserve"> / no </w:t>
      </w:r>
      <w:r>
        <w:rPr>
          <w:b/>
          <w:bCs/>
          <w:lang w:eastAsia="es-ES"/>
        </w:rPr>
        <w:t>volen</w:t>
      </w:r>
      <w:r>
        <w:rPr>
          <w:lang w:eastAsia="es-ES"/>
        </w:rPr>
        <w:t xml:space="preserve"> fills.</w:t>
      </w:r>
    </w:p>
    <w:p w:rsidR="00A3401C" w:rsidRDefault="00A3401C" w:rsidP="00A3401C">
      <w:pPr>
        <w:pStyle w:val="Prrafodelista"/>
        <w:numPr>
          <w:ilvl w:val="0"/>
          <w:numId w:val="22"/>
        </w:numPr>
        <w:rPr>
          <w:lang w:eastAsia="es-ES"/>
        </w:rPr>
      </w:pPr>
      <w:r>
        <w:rPr>
          <w:lang w:eastAsia="es-ES"/>
        </w:rPr>
        <w:t xml:space="preserve">L’edat mitjana de tindre el </w:t>
      </w:r>
      <w:r>
        <w:rPr>
          <w:b/>
          <w:bCs/>
          <w:lang w:eastAsia="es-ES"/>
        </w:rPr>
        <w:t>primer fill</w:t>
      </w:r>
      <w:r>
        <w:rPr>
          <w:lang w:eastAsia="es-ES"/>
        </w:rPr>
        <w:t xml:space="preserve"> és als </w:t>
      </w:r>
      <w:r>
        <w:rPr>
          <w:b/>
          <w:bCs/>
          <w:lang w:eastAsia="es-ES"/>
        </w:rPr>
        <w:t>31/32 anys</w:t>
      </w:r>
      <w:r>
        <w:rPr>
          <w:lang w:eastAsia="es-ES"/>
        </w:rPr>
        <w:t>.</w:t>
      </w:r>
    </w:p>
    <w:p w:rsidR="00A3401C" w:rsidRDefault="00A3401C" w:rsidP="00A3401C">
      <w:pPr>
        <w:pStyle w:val="Ttulo2"/>
        <w:rPr>
          <w:lang w:eastAsia="es-ES"/>
        </w:rPr>
      </w:pPr>
      <w:r>
        <w:rPr>
          <w:lang w:eastAsia="es-ES"/>
        </w:rPr>
        <w:t>LA MORTALITAT</w:t>
      </w:r>
    </w:p>
    <w:p w:rsidR="00A3401C" w:rsidRDefault="00A3401C" w:rsidP="00A3401C">
      <w:pPr>
        <w:pStyle w:val="Prrafodelista"/>
        <w:numPr>
          <w:ilvl w:val="0"/>
          <w:numId w:val="23"/>
        </w:numPr>
        <w:rPr>
          <w:lang w:eastAsia="es-ES"/>
        </w:rPr>
      </w:pPr>
      <w:r>
        <w:rPr>
          <w:lang w:eastAsia="es-ES"/>
        </w:rPr>
        <w:t xml:space="preserve">A Espanya hi ha una </w:t>
      </w:r>
      <w:r>
        <w:rPr>
          <w:b/>
          <w:bCs/>
          <w:lang w:eastAsia="es-ES"/>
        </w:rPr>
        <w:t>baixa mortalitat</w:t>
      </w:r>
      <w:r>
        <w:rPr>
          <w:lang w:eastAsia="es-ES"/>
        </w:rPr>
        <w:t xml:space="preserve"> (taxa de 10,38</w:t>
      </w:r>
      <w:r>
        <w:rPr>
          <w:rFonts w:cs="Arial"/>
          <w:lang w:eastAsia="es-ES"/>
        </w:rPr>
        <w:t>‰</w:t>
      </w:r>
      <w:r>
        <w:rPr>
          <w:lang w:eastAsia="es-ES"/>
        </w:rPr>
        <w:t>).</w:t>
      </w:r>
    </w:p>
    <w:p w:rsidR="00A3401C" w:rsidRDefault="00A3401C" w:rsidP="00A3401C">
      <w:pPr>
        <w:pStyle w:val="Prrafodelista"/>
        <w:numPr>
          <w:ilvl w:val="0"/>
          <w:numId w:val="23"/>
        </w:numPr>
        <w:rPr>
          <w:lang w:eastAsia="es-ES"/>
        </w:rPr>
      </w:pPr>
      <w:r>
        <w:rPr>
          <w:lang w:eastAsia="es-ES"/>
        </w:rPr>
        <w:t xml:space="preserve">Alta </w:t>
      </w:r>
      <w:r>
        <w:rPr>
          <w:b/>
          <w:bCs/>
          <w:lang w:eastAsia="es-ES"/>
        </w:rPr>
        <w:t>esperança de vida</w:t>
      </w:r>
      <w:r>
        <w:rPr>
          <w:lang w:eastAsia="es-ES"/>
        </w:rPr>
        <w:t>, vivint +80 anys.</w:t>
      </w:r>
    </w:p>
    <w:p w:rsidR="00A3401C" w:rsidRDefault="00A3401C" w:rsidP="00A3401C">
      <w:pPr>
        <w:pStyle w:val="Prrafodelista"/>
        <w:numPr>
          <w:ilvl w:val="0"/>
          <w:numId w:val="23"/>
        </w:numPr>
        <w:rPr>
          <w:lang w:eastAsia="es-ES"/>
        </w:rPr>
      </w:pPr>
      <w:r>
        <w:rPr>
          <w:lang w:eastAsia="es-ES"/>
        </w:rPr>
        <w:t>Moren més homes dones/any.</w:t>
      </w:r>
    </w:p>
    <w:p w:rsidR="00A3401C" w:rsidRDefault="00A3401C" w:rsidP="00A3401C">
      <w:pPr>
        <w:pStyle w:val="Ttulo"/>
        <w:jc w:val="left"/>
        <w:rPr>
          <w:lang w:eastAsia="es-ES"/>
        </w:rPr>
      </w:pPr>
      <w:r>
        <w:rPr>
          <w:lang w:eastAsia="es-ES"/>
        </w:rPr>
        <w:t>PER QUÈ?</w:t>
      </w:r>
    </w:p>
    <w:p w:rsidR="00A3401C" w:rsidRPr="00A3401C" w:rsidRDefault="00A3401C" w:rsidP="00A3401C">
      <w:pPr>
        <w:pStyle w:val="Prrafodelista"/>
        <w:numPr>
          <w:ilvl w:val="0"/>
          <w:numId w:val="25"/>
        </w:numPr>
        <w:rPr>
          <w:lang w:eastAsia="es-ES"/>
        </w:rPr>
      </w:pPr>
      <w:r>
        <w:rPr>
          <w:lang w:eastAsia="es-ES"/>
        </w:rPr>
        <w:t xml:space="preserve">Bones condicions </w:t>
      </w:r>
      <w:r>
        <w:rPr>
          <w:b/>
          <w:bCs/>
          <w:lang w:eastAsia="es-ES"/>
        </w:rPr>
        <w:t>higièniques, sanitàries, alimentáries.</w:t>
      </w:r>
    </w:p>
    <w:p w:rsidR="00A3401C" w:rsidRDefault="00A3401C" w:rsidP="00A3401C">
      <w:pPr>
        <w:rPr>
          <w:lang w:eastAsia="es-ES"/>
        </w:rPr>
      </w:pPr>
    </w:p>
    <w:p w:rsidR="00A3401C" w:rsidRDefault="00A3401C" w:rsidP="00A3401C">
      <w:pPr>
        <w:pStyle w:val="Ttulo2"/>
        <w:rPr>
          <w:lang w:eastAsia="es-ES"/>
        </w:rPr>
      </w:pPr>
      <w:r>
        <w:rPr>
          <w:lang w:eastAsia="es-ES"/>
        </w:rPr>
        <w:lastRenderedPageBreak/>
        <w:t>DISMINUCIÓ POBLACIÓ ESPANYOLA</w:t>
      </w:r>
    </w:p>
    <w:p w:rsidR="00A3401C" w:rsidRPr="00A3401C" w:rsidRDefault="00A3401C" w:rsidP="00A3401C">
      <w:pPr>
        <w:rPr>
          <w:lang w:eastAsia="es-ES"/>
        </w:rPr>
      </w:pPr>
      <w:r>
        <w:rPr>
          <w:lang w:eastAsia="es-ES"/>
        </w:rPr>
        <w:t xml:space="preserve">La població espanyola disminueix perquè el </w:t>
      </w:r>
      <w:r>
        <w:rPr>
          <w:b/>
          <w:bCs/>
          <w:lang w:eastAsia="es-ES"/>
        </w:rPr>
        <w:t>saldo migratori</w:t>
      </w:r>
      <w:r>
        <w:rPr>
          <w:lang w:eastAsia="es-ES"/>
        </w:rPr>
        <w:t xml:space="preserve"> és </w:t>
      </w:r>
      <w:r>
        <w:rPr>
          <w:u w:val="single"/>
          <w:lang w:eastAsia="es-ES"/>
        </w:rPr>
        <w:t>negatiu</w:t>
      </w:r>
      <w:r>
        <w:rPr>
          <w:lang w:eastAsia="es-ES"/>
        </w:rPr>
        <w:t xml:space="preserve"> (marxen més persones de les que arriben), encara que el creiximent natural siga </w:t>
      </w:r>
      <w:r>
        <w:rPr>
          <w:u w:val="single"/>
          <w:lang w:eastAsia="es-ES"/>
        </w:rPr>
        <w:t>positiu</w:t>
      </w:r>
      <w:r>
        <w:rPr>
          <w:lang w:eastAsia="es-ES"/>
        </w:rPr>
        <w:t>.</w:t>
      </w:r>
    </w:p>
    <w:sectPr w:rsidR="00A3401C" w:rsidRPr="00A3401C" w:rsidSect="00E52D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B4BA8"/>
    <w:multiLevelType w:val="hybridMultilevel"/>
    <w:tmpl w:val="622EDDAC"/>
    <w:lvl w:ilvl="0" w:tplc="9C62FED8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864AE"/>
    <w:multiLevelType w:val="hybridMultilevel"/>
    <w:tmpl w:val="8D209C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C46566"/>
    <w:multiLevelType w:val="hybridMultilevel"/>
    <w:tmpl w:val="91CCA2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AD6D9A"/>
    <w:multiLevelType w:val="hybridMultilevel"/>
    <w:tmpl w:val="ED1E59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E6267B"/>
    <w:multiLevelType w:val="hybridMultilevel"/>
    <w:tmpl w:val="00B225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E63F81"/>
    <w:multiLevelType w:val="hybridMultilevel"/>
    <w:tmpl w:val="5596C3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4D25D0"/>
    <w:multiLevelType w:val="hybridMultilevel"/>
    <w:tmpl w:val="8F88C6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F724B3"/>
    <w:multiLevelType w:val="hybridMultilevel"/>
    <w:tmpl w:val="1EF88C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BD5527"/>
    <w:multiLevelType w:val="hybridMultilevel"/>
    <w:tmpl w:val="1DD021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1A21BB"/>
    <w:multiLevelType w:val="hybridMultilevel"/>
    <w:tmpl w:val="F0D23E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82172F"/>
    <w:multiLevelType w:val="hybridMultilevel"/>
    <w:tmpl w:val="171ABB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2A1D22"/>
    <w:multiLevelType w:val="hybridMultilevel"/>
    <w:tmpl w:val="A18869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552038"/>
    <w:multiLevelType w:val="hybridMultilevel"/>
    <w:tmpl w:val="5546EA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D7538D"/>
    <w:multiLevelType w:val="hybridMultilevel"/>
    <w:tmpl w:val="39EA12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9B2B93"/>
    <w:multiLevelType w:val="hybridMultilevel"/>
    <w:tmpl w:val="1436D88C"/>
    <w:lvl w:ilvl="0" w:tplc="D08C2BF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8B6C4F"/>
    <w:multiLevelType w:val="hybridMultilevel"/>
    <w:tmpl w:val="E1D07F28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EA7423"/>
    <w:multiLevelType w:val="hybridMultilevel"/>
    <w:tmpl w:val="34F62B3C"/>
    <w:lvl w:ilvl="0" w:tplc="1B2E0034">
      <w:start w:val="1"/>
      <w:numFmt w:val="bullet"/>
      <w:lvlText w:val=""/>
      <w:lvlJc w:val="left"/>
      <w:pPr>
        <w:ind w:left="720" w:hanging="360"/>
      </w:pPr>
      <w:rPr>
        <w:rFonts w:ascii="Arial" w:hAnsi="Arial" w:cs="Arial" w:hint="default"/>
        <w:color w:val="000000" w:themeColor="text1"/>
        <w:sz w:val="24"/>
        <w:szCs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CD7CBC"/>
    <w:multiLevelType w:val="hybridMultilevel"/>
    <w:tmpl w:val="0590AF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755087"/>
    <w:multiLevelType w:val="hybridMultilevel"/>
    <w:tmpl w:val="13D07C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9F4958"/>
    <w:multiLevelType w:val="hybridMultilevel"/>
    <w:tmpl w:val="420664E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0C313A"/>
    <w:multiLevelType w:val="hybridMultilevel"/>
    <w:tmpl w:val="89D07C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2965F4"/>
    <w:multiLevelType w:val="hybridMultilevel"/>
    <w:tmpl w:val="5D2CF43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FA20F9"/>
    <w:multiLevelType w:val="hybridMultilevel"/>
    <w:tmpl w:val="50B6E7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1650D6"/>
    <w:multiLevelType w:val="hybridMultilevel"/>
    <w:tmpl w:val="DD16490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B176626"/>
    <w:multiLevelType w:val="hybridMultilevel"/>
    <w:tmpl w:val="C988E2CA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"/>
  </w:num>
  <w:num w:numId="3">
    <w:abstractNumId w:val="6"/>
  </w:num>
  <w:num w:numId="4">
    <w:abstractNumId w:val="1"/>
  </w:num>
  <w:num w:numId="5">
    <w:abstractNumId w:val="10"/>
  </w:num>
  <w:num w:numId="6">
    <w:abstractNumId w:val="22"/>
  </w:num>
  <w:num w:numId="7">
    <w:abstractNumId w:val="24"/>
  </w:num>
  <w:num w:numId="8">
    <w:abstractNumId w:val="20"/>
  </w:num>
  <w:num w:numId="9">
    <w:abstractNumId w:val="23"/>
  </w:num>
  <w:num w:numId="10">
    <w:abstractNumId w:val="7"/>
  </w:num>
  <w:num w:numId="11">
    <w:abstractNumId w:val="17"/>
  </w:num>
  <w:num w:numId="12">
    <w:abstractNumId w:val="13"/>
  </w:num>
  <w:num w:numId="13">
    <w:abstractNumId w:val="18"/>
  </w:num>
  <w:num w:numId="14">
    <w:abstractNumId w:val="11"/>
  </w:num>
  <w:num w:numId="15">
    <w:abstractNumId w:val="8"/>
  </w:num>
  <w:num w:numId="16">
    <w:abstractNumId w:val="2"/>
  </w:num>
  <w:num w:numId="17">
    <w:abstractNumId w:val="15"/>
  </w:num>
  <w:num w:numId="18">
    <w:abstractNumId w:val="0"/>
  </w:num>
  <w:num w:numId="19">
    <w:abstractNumId w:val="9"/>
  </w:num>
  <w:num w:numId="20">
    <w:abstractNumId w:val="16"/>
  </w:num>
  <w:num w:numId="21">
    <w:abstractNumId w:val="5"/>
  </w:num>
  <w:num w:numId="22">
    <w:abstractNumId w:val="19"/>
  </w:num>
  <w:num w:numId="23">
    <w:abstractNumId w:val="3"/>
  </w:num>
  <w:num w:numId="24">
    <w:abstractNumId w:val="12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GrammaticalError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D4C"/>
    <w:rsid w:val="007710B0"/>
    <w:rsid w:val="00784F7F"/>
    <w:rsid w:val="008F765A"/>
    <w:rsid w:val="009721EE"/>
    <w:rsid w:val="00A27B3B"/>
    <w:rsid w:val="00A3401C"/>
    <w:rsid w:val="00D429B4"/>
    <w:rsid w:val="00E52D4C"/>
    <w:rsid w:val="00F96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BBEE2"/>
  <w15:chartTrackingRefBased/>
  <w15:docId w15:val="{7838D2A9-5C88-4514-8722-5D60295E7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10B0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E52D4C"/>
    <w:pPr>
      <w:keepNext/>
      <w:keepLines/>
      <w:spacing w:before="240" w:after="0"/>
      <w:jc w:val="center"/>
      <w:outlineLvl w:val="0"/>
    </w:pPr>
    <w:rPr>
      <w:rFonts w:ascii="Impact" w:eastAsiaTheme="majorEastAsia" w:hAnsi="Impact" w:cstheme="majorBidi"/>
      <w:color w:val="4472C4" w:themeColor="accent1"/>
      <w:sz w:val="4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52D4C"/>
    <w:pPr>
      <w:keepNext/>
      <w:keepLines/>
      <w:spacing w:before="40" w:after="0"/>
      <w:jc w:val="center"/>
      <w:outlineLvl w:val="1"/>
    </w:pPr>
    <w:rPr>
      <w:rFonts w:eastAsiaTheme="majorEastAsia" w:cstheme="majorBidi"/>
      <w:b/>
      <w:color w:val="4472C4" w:themeColor="accent1"/>
      <w:sz w:val="32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52D4C"/>
    <w:rPr>
      <w:rFonts w:ascii="Impact" w:eastAsiaTheme="majorEastAsia" w:hAnsi="Impact" w:cstheme="majorBidi"/>
      <w:color w:val="4472C4" w:themeColor="accent1"/>
      <w:sz w:val="4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E52D4C"/>
    <w:rPr>
      <w:rFonts w:ascii="Arial" w:eastAsiaTheme="majorEastAsia" w:hAnsi="Arial" w:cstheme="majorBidi"/>
      <w:b/>
      <w:color w:val="4472C4" w:themeColor="accent1"/>
      <w:sz w:val="32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E52D4C"/>
    <w:pPr>
      <w:spacing w:after="0" w:line="240" w:lineRule="auto"/>
      <w:contextualSpacing/>
      <w:jc w:val="center"/>
    </w:pPr>
    <w:rPr>
      <w:rFonts w:eastAsiaTheme="majorEastAsia" w:cstheme="majorBidi"/>
      <w:b/>
      <w:color w:val="595959" w:themeColor="text1" w:themeTint="A6"/>
      <w:spacing w:val="-10"/>
      <w:kern w:val="28"/>
      <w:sz w:val="32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52D4C"/>
    <w:rPr>
      <w:rFonts w:ascii="Arial" w:eastAsiaTheme="majorEastAsia" w:hAnsi="Arial" w:cstheme="majorBidi"/>
      <w:b/>
      <w:color w:val="595959" w:themeColor="text1" w:themeTint="A6"/>
      <w:spacing w:val="-10"/>
      <w:kern w:val="28"/>
      <w:sz w:val="32"/>
      <w:szCs w:val="56"/>
    </w:rPr>
  </w:style>
  <w:style w:type="paragraph" w:styleId="Subttulo">
    <w:name w:val="Subtitle"/>
    <w:aliases w:val="Título principal"/>
    <w:basedOn w:val="Normal"/>
    <w:next w:val="Normal"/>
    <w:link w:val="SubttuloCar"/>
    <w:uiPriority w:val="11"/>
    <w:qFormat/>
    <w:rsid w:val="00E52D4C"/>
    <w:pPr>
      <w:numPr>
        <w:ilvl w:val="1"/>
      </w:numPr>
      <w:spacing w:line="240" w:lineRule="auto"/>
      <w:jc w:val="center"/>
    </w:pPr>
    <w:rPr>
      <w:rFonts w:ascii="Impact" w:eastAsiaTheme="minorEastAsia" w:hAnsi="Impact"/>
      <w:color w:val="2F5496" w:themeColor="accent1" w:themeShade="BF"/>
      <w:spacing w:val="15"/>
      <w:sz w:val="52"/>
    </w:rPr>
  </w:style>
  <w:style w:type="character" w:customStyle="1" w:styleId="SubttuloCar">
    <w:name w:val="Subtítulo Car"/>
    <w:aliases w:val="Título principal Car"/>
    <w:basedOn w:val="Fuentedeprrafopredeter"/>
    <w:link w:val="Subttulo"/>
    <w:uiPriority w:val="11"/>
    <w:rsid w:val="00E52D4C"/>
    <w:rPr>
      <w:rFonts w:ascii="Impact" w:eastAsiaTheme="minorEastAsia" w:hAnsi="Impact"/>
      <w:color w:val="2F5496" w:themeColor="accent1" w:themeShade="BF"/>
      <w:spacing w:val="15"/>
      <w:sz w:val="52"/>
    </w:rPr>
  </w:style>
  <w:style w:type="paragraph" w:styleId="Prrafodelista">
    <w:name w:val="List Paragraph"/>
    <w:basedOn w:val="Normal"/>
    <w:uiPriority w:val="34"/>
    <w:qFormat/>
    <w:rsid w:val="00E52D4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F76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81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3.wdp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EC2447-2C50-4084-9EA8-9F3F835A0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859</Words>
  <Characters>4730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Arnau</dc:creator>
  <cp:keywords/>
  <dc:description/>
  <cp:lastModifiedBy>Eva Arnau</cp:lastModifiedBy>
  <cp:revision>2</cp:revision>
  <dcterms:created xsi:type="dcterms:W3CDTF">2021-09-24T21:58:00Z</dcterms:created>
  <dcterms:modified xsi:type="dcterms:W3CDTF">2021-09-24T22:57:00Z</dcterms:modified>
</cp:coreProperties>
</file>